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74"/>
        <w:gridCol w:w="2998"/>
      </w:tblGrid>
      <w:tr w:rsidR="00FA7632" w:rsidRPr="00EC0D1B" w14:paraId="0C73DAE4" w14:textId="77777777" w:rsidTr="00EF6EE8">
        <w:trPr>
          <w:cantSplit/>
          <w:trHeight w:hRule="exact" w:val="201"/>
        </w:trPr>
        <w:tc>
          <w:tcPr>
            <w:tcW w:w="6074" w:type="dxa"/>
            <w:tcBorders>
              <w:bottom w:val="single" w:sz="18" w:space="0" w:color="97BF0D"/>
            </w:tcBorders>
            <w:vAlign w:val="bottom"/>
          </w:tcPr>
          <w:p w14:paraId="6478CA80" w14:textId="77777777" w:rsidR="00FA7632" w:rsidRPr="00E16F06" w:rsidRDefault="00FA7632" w:rsidP="00EF6EE8">
            <w:pPr>
              <w:pStyle w:val="Absender"/>
              <w:ind w:hanging="70"/>
              <w:jc w:val="left"/>
              <w:rPr>
                <w:color w:val="727879"/>
              </w:rPr>
            </w:pPr>
            <w:r w:rsidRPr="00E16F06">
              <w:rPr>
                <w:color w:val="727879"/>
              </w:rPr>
              <w:t>DBFZ • Torgauer Straße 116 • D-04347 Leipzig</w:t>
            </w:r>
          </w:p>
        </w:tc>
        <w:tc>
          <w:tcPr>
            <w:tcW w:w="2998" w:type="dxa"/>
            <w:vMerge w:val="restart"/>
          </w:tcPr>
          <w:p w14:paraId="08FD8804" w14:textId="77777777" w:rsidR="00FA7632" w:rsidRDefault="00FA7632" w:rsidP="00EF6EE8">
            <w:pPr>
              <w:pStyle w:val="Absender"/>
            </w:pPr>
          </w:p>
          <w:p w14:paraId="0157AA12" w14:textId="77777777" w:rsidR="00FA7632" w:rsidRPr="005307E8" w:rsidRDefault="00FA7632" w:rsidP="00EF6EE8">
            <w:pPr>
              <w:pStyle w:val="Absender"/>
            </w:pPr>
            <w:r>
              <w:t>Deutsches</w:t>
            </w:r>
          </w:p>
          <w:p w14:paraId="1B2412E3" w14:textId="77777777" w:rsidR="00FA7632" w:rsidRPr="005307E8" w:rsidRDefault="00FA7632" w:rsidP="00EF6EE8">
            <w:pPr>
              <w:pStyle w:val="Absender"/>
            </w:pPr>
            <w:r w:rsidRPr="005307E8">
              <w:t>Biomasse</w:t>
            </w:r>
            <w:r>
              <w:t>f</w:t>
            </w:r>
            <w:r w:rsidRPr="005307E8">
              <w:t>orschungs</w:t>
            </w:r>
            <w:r>
              <w:t>z</w:t>
            </w:r>
            <w:r w:rsidRPr="005307E8">
              <w:t>entrum</w:t>
            </w:r>
          </w:p>
          <w:p w14:paraId="51F55798" w14:textId="77777777" w:rsidR="00FA7632" w:rsidRDefault="00FA7632" w:rsidP="00EF6EE8">
            <w:pPr>
              <w:pStyle w:val="Absender"/>
            </w:pPr>
            <w:r>
              <w:t xml:space="preserve"> gemeinnützige GmbH</w:t>
            </w:r>
          </w:p>
          <w:p w14:paraId="4C2E5259" w14:textId="77777777" w:rsidR="00FA7632" w:rsidRDefault="00FA7632" w:rsidP="00EF6EE8">
            <w:pPr>
              <w:pStyle w:val="Absender"/>
            </w:pPr>
            <w:r>
              <w:t>Torgauer Straße 116</w:t>
            </w:r>
          </w:p>
          <w:p w14:paraId="281A06B0" w14:textId="77777777" w:rsidR="00FA7632" w:rsidRDefault="00FA7632" w:rsidP="00EF6EE8">
            <w:pPr>
              <w:pStyle w:val="Absender"/>
            </w:pPr>
            <w:r>
              <w:t>D-04347 Leipzig</w:t>
            </w:r>
          </w:p>
          <w:p w14:paraId="097F4610" w14:textId="77777777" w:rsidR="00FA7632" w:rsidRDefault="00FA7632" w:rsidP="00EF6EE8">
            <w:pPr>
              <w:pStyle w:val="Absender"/>
            </w:pPr>
            <w:r>
              <w:t>Fax: +49 341 2434 – 133</w:t>
            </w:r>
          </w:p>
          <w:p w14:paraId="72AF8929" w14:textId="77777777" w:rsidR="00FA7632" w:rsidRPr="00E16F06" w:rsidRDefault="004B2376" w:rsidP="00EF6EE8">
            <w:pPr>
              <w:pStyle w:val="Absender"/>
              <w:rPr>
                <w:color w:val="727879"/>
              </w:rPr>
            </w:pPr>
            <w:hyperlink r:id="rId12" w:history="1">
              <w:r w:rsidR="00FA7632" w:rsidRPr="00E055CE">
                <w:rPr>
                  <w:rStyle w:val="Hyperlink"/>
                </w:rPr>
                <w:t>biogas@dbfz.de</w:t>
              </w:r>
            </w:hyperlink>
            <w:r w:rsidR="00FA7632">
              <w:t xml:space="preserve"> </w:t>
            </w:r>
          </w:p>
          <w:p w14:paraId="532DD052" w14:textId="77777777" w:rsidR="00FA7632" w:rsidRDefault="004B2376" w:rsidP="00EF6EE8">
            <w:pPr>
              <w:pStyle w:val="Absender"/>
            </w:pPr>
            <w:hyperlink r:id="rId13" w:history="1">
              <w:r w:rsidR="00FA7632" w:rsidRPr="00E055CE">
                <w:rPr>
                  <w:rStyle w:val="Hyperlink"/>
                </w:rPr>
                <w:t>www.dbfz.de</w:t>
              </w:r>
            </w:hyperlink>
            <w:r w:rsidR="00FA7632">
              <w:t xml:space="preserve"> </w:t>
            </w:r>
          </w:p>
          <w:p w14:paraId="1F9DBF52" w14:textId="77777777" w:rsidR="00FA7632" w:rsidRDefault="00FA7632" w:rsidP="00EF6EE8">
            <w:pPr>
              <w:pStyle w:val="Absender"/>
            </w:pPr>
            <w:r>
              <w:t>Bearbeiter:</w:t>
            </w:r>
          </w:p>
          <w:p w14:paraId="01C164FD" w14:textId="77777777" w:rsidR="00FA7632" w:rsidRDefault="00FA7632" w:rsidP="00EF6EE8">
            <w:pPr>
              <w:pStyle w:val="Absender"/>
            </w:pPr>
            <w:r>
              <w:t>Jan Postel</w:t>
            </w:r>
          </w:p>
          <w:p w14:paraId="734BFA3A" w14:textId="77777777" w:rsidR="00FA7632" w:rsidRDefault="00FA7632" w:rsidP="00EF6EE8">
            <w:pPr>
              <w:pStyle w:val="Absender"/>
            </w:pPr>
            <w:r>
              <w:t>+49 341 2434 - 424</w:t>
            </w:r>
          </w:p>
          <w:p w14:paraId="44CB6561" w14:textId="77777777" w:rsidR="00FA7632" w:rsidRDefault="00FA7632" w:rsidP="00EF6EE8">
            <w:pPr>
              <w:pStyle w:val="Absender"/>
            </w:pPr>
          </w:p>
          <w:p w14:paraId="49FD10A1" w14:textId="77777777" w:rsidR="00FA7632" w:rsidRPr="00E16F06" w:rsidRDefault="00FA7632" w:rsidP="00EF6EE8">
            <w:pPr>
              <w:pStyle w:val="Absender"/>
              <w:rPr>
                <w:color w:val="727879"/>
              </w:rPr>
            </w:pPr>
          </w:p>
        </w:tc>
      </w:tr>
      <w:tr w:rsidR="00FA7632" w:rsidRPr="00EC0D1B" w14:paraId="6E9E35D2" w14:textId="77777777" w:rsidTr="00EF6EE8">
        <w:trPr>
          <w:cantSplit/>
          <w:trHeight w:val="1190"/>
        </w:trPr>
        <w:tc>
          <w:tcPr>
            <w:tcW w:w="6074" w:type="dxa"/>
          </w:tcPr>
          <w:p w14:paraId="53A10D9B" w14:textId="77777777" w:rsidR="00FA7632" w:rsidRPr="00C32E28" w:rsidRDefault="00FA7632" w:rsidP="00EF6EE8">
            <w:pPr>
              <w:pStyle w:val="Adressat"/>
              <w:ind w:hanging="68"/>
            </w:pPr>
          </w:p>
          <w:p w14:paraId="6493D6A9" w14:textId="77777777" w:rsidR="00FA7632" w:rsidRPr="00E16F06" w:rsidRDefault="00FA7632" w:rsidP="00EF6EE8">
            <w:pPr>
              <w:pStyle w:val="Adressat"/>
              <w:ind w:hanging="68"/>
              <w:rPr>
                <w:color w:val="727879"/>
              </w:rPr>
            </w:pPr>
          </w:p>
        </w:tc>
        <w:tc>
          <w:tcPr>
            <w:tcW w:w="2998" w:type="dxa"/>
            <w:vMerge/>
          </w:tcPr>
          <w:p w14:paraId="169F0C0E" w14:textId="77777777" w:rsidR="00FA7632" w:rsidRPr="00E16F06" w:rsidRDefault="00FA7632" w:rsidP="00EF6EE8">
            <w:pPr>
              <w:pStyle w:val="Absender"/>
              <w:rPr>
                <w:color w:val="727879"/>
              </w:rPr>
            </w:pPr>
          </w:p>
        </w:tc>
      </w:tr>
    </w:tbl>
    <w:p w14:paraId="4683B718" w14:textId="77777777" w:rsidR="0072741D" w:rsidRDefault="004B2376"/>
    <w:p w14:paraId="4613ECA9" w14:textId="77777777" w:rsidR="00FA7632" w:rsidRDefault="00FA7632"/>
    <w:p w14:paraId="44A121CA" w14:textId="77777777" w:rsidR="00F71656" w:rsidRPr="00842BD6" w:rsidRDefault="00F71656">
      <w:pPr>
        <w:rPr>
          <w:rStyle w:val="Fett"/>
          <w:i/>
          <w:color w:val="9BBB59" w:themeColor="accent3"/>
          <w:sz w:val="28"/>
        </w:rPr>
      </w:pPr>
      <w:r w:rsidRPr="00842BD6">
        <w:rPr>
          <w:rStyle w:val="Fett"/>
          <w:i/>
          <w:color w:val="9BBB59" w:themeColor="accent3"/>
          <w:sz w:val="28"/>
        </w:rPr>
        <w:t xml:space="preserve">Teilnehmer gesucht </w:t>
      </w:r>
    </w:p>
    <w:p w14:paraId="056ADA2D" w14:textId="749A231D" w:rsidR="00FA7632" w:rsidRPr="00842BD6" w:rsidRDefault="00FA7632">
      <w:pPr>
        <w:rPr>
          <w:rStyle w:val="Fett"/>
          <w:i/>
          <w:color w:val="9BBB59" w:themeColor="accent3"/>
          <w:sz w:val="24"/>
        </w:rPr>
      </w:pPr>
      <w:r w:rsidRPr="00842BD6">
        <w:rPr>
          <w:rStyle w:val="Fett"/>
          <w:i/>
          <w:color w:val="9BBB59" w:themeColor="accent3"/>
          <w:sz w:val="24"/>
        </w:rPr>
        <w:t>Biogasmessprogramm III - Faktoren für einen effizienten Betrieb von Biogasanlagen</w:t>
      </w:r>
      <w:r w:rsidRPr="00842BD6">
        <w:rPr>
          <w:rStyle w:val="Fett"/>
          <w:i/>
          <w:color w:val="9BBB59" w:themeColor="accent3"/>
          <w:sz w:val="24"/>
        </w:rPr>
        <w:br/>
      </w:r>
    </w:p>
    <w:p w14:paraId="6F40AE76" w14:textId="77777777" w:rsidR="00FA7632" w:rsidRPr="00A26665" w:rsidRDefault="00FA7632" w:rsidP="00FA7632">
      <w:pPr>
        <w:pStyle w:val="Anrede"/>
        <w:spacing w:after="120" w:afterAutospacing="0"/>
        <w:rPr>
          <w:sz w:val="20"/>
          <w:szCs w:val="21"/>
        </w:rPr>
      </w:pPr>
      <w:r w:rsidRPr="00A26665">
        <w:rPr>
          <w:sz w:val="20"/>
          <w:szCs w:val="21"/>
        </w:rPr>
        <w:t>Sehr geehrte Anlagenbetreiberin, sehr geehrter Anlagenbetreiber,</w:t>
      </w:r>
    </w:p>
    <w:p w14:paraId="1A29C74C" w14:textId="7B6A2761" w:rsidR="00F71656" w:rsidRDefault="00FA7632" w:rsidP="000A018B">
      <w:pPr>
        <w:jc w:val="both"/>
        <w:rPr>
          <w:sz w:val="20"/>
          <w:szCs w:val="21"/>
        </w:rPr>
      </w:pPr>
      <w:r>
        <w:rPr>
          <w:sz w:val="20"/>
          <w:szCs w:val="21"/>
        </w:rPr>
        <w:t xml:space="preserve">mit Beginn des Jahres 2016 startet das nunmehr 3. Biogasmessprogramm. </w:t>
      </w:r>
      <w:r w:rsidRPr="0036232C">
        <w:rPr>
          <w:sz w:val="20"/>
          <w:szCs w:val="21"/>
        </w:rPr>
        <w:t xml:space="preserve">Im Auftrag des </w:t>
      </w:r>
      <w:proofErr w:type="spellStart"/>
      <w:r w:rsidRPr="0036232C">
        <w:rPr>
          <w:sz w:val="20"/>
          <w:szCs w:val="21"/>
        </w:rPr>
        <w:t>Bundeslandwirtschafts</w:t>
      </w:r>
      <w:r>
        <w:rPr>
          <w:sz w:val="20"/>
          <w:szCs w:val="21"/>
        </w:rPr>
        <w:softHyphen/>
      </w:r>
      <w:r w:rsidR="009951EA">
        <w:rPr>
          <w:sz w:val="20"/>
          <w:szCs w:val="21"/>
        </w:rPr>
        <w:t>ministeriums</w:t>
      </w:r>
      <w:proofErr w:type="spellEnd"/>
      <w:r w:rsidR="00FB49E0">
        <w:rPr>
          <w:sz w:val="20"/>
          <w:szCs w:val="21"/>
        </w:rPr>
        <w:t xml:space="preserve"> (BM</w:t>
      </w:r>
      <w:r w:rsidR="009951EA">
        <w:rPr>
          <w:sz w:val="20"/>
          <w:szCs w:val="21"/>
        </w:rPr>
        <w:t>E</w:t>
      </w:r>
      <w:r w:rsidR="00FB49E0">
        <w:rPr>
          <w:sz w:val="20"/>
          <w:szCs w:val="21"/>
        </w:rPr>
        <w:t xml:space="preserve">L) </w:t>
      </w:r>
      <w:r w:rsidRPr="0036232C">
        <w:rPr>
          <w:sz w:val="20"/>
          <w:szCs w:val="21"/>
        </w:rPr>
        <w:t xml:space="preserve">sollen </w:t>
      </w:r>
      <w:r w:rsidR="00F71656">
        <w:rPr>
          <w:sz w:val="20"/>
          <w:szCs w:val="21"/>
        </w:rPr>
        <w:t>Energiee</w:t>
      </w:r>
      <w:r w:rsidRPr="0036232C">
        <w:rPr>
          <w:sz w:val="20"/>
          <w:szCs w:val="21"/>
        </w:rPr>
        <w:t xml:space="preserve">ffizienz und Leistungsvermögen von 60 landwirtschaftlichen Biogasanlagen erhoben werden. </w:t>
      </w:r>
      <w:r w:rsidR="00F71656">
        <w:rPr>
          <w:sz w:val="20"/>
          <w:szCs w:val="21"/>
        </w:rPr>
        <w:t>Hierbei sollen</w:t>
      </w:r>
    </w:p>
    <w:p w14:paraId="61A46E29" w14:textId="77777777" w:rsidR="00F71656" w:rsidRPr="00F71656" w:rsidRDefault="00F71656" w:rsidP="000A018B">
      <w:pPr>
        <w:pStyle w:val="Listenabsatz"/>
        <w:numPr>
          <w:ilvl w:val="0"/>
          <w:numId w:val="2"/>
        </w:numPr>
        <w:spacing w:beforeAutospacing="0" w:after="0" w:afterAutospacing="0"/>
        <w:ind w:left="714" w:hanging="357"/>
        <w:rPr>
          <w:sz w:val="20"/>
          <w:szCs w:val="21"/>
        </w:rPr>
      </w:pPr>
      <w:r w:rsidRPr="00F71656">
        <w:rPr>
          <w:sz w:val="20"/>
          <w:szCs w:val="21"/>
        </w:rPr>
        <w:t xml:space="preserve">der </w:t>
      </w:r>
      <w:r w:rsidR="00FA7632" w:rsidRPr="00F71656">
        <w:rPr>
          <w:sz w:val="20"/>
          <w:szCs w:val="21"/>
        </w:rPr>
        <w:t>Stand der</w:t>
      </w:r>
      <w:r w:rsidRPr="00F71656">
        <w:rPr>
          <w:sz w:val="20"/>
          <w:szCs w:val="21"/>
        </w:rPr>
        <w:t xml:space="preserve"> Technik der Biogas</w:t>
      </w:r>
      <w:r w:rsidRPr="00F71656">
        <w:rPr>
          <w:sz w:val="20"/>
          <w:szCs w:val="21"/>
        </w:rPr>
        <w:softHyphen/>
        <w:t xml:space="preserve">technologie </w:t>
      </w:r>
      <w:r w:rsidR="00FA7632" w:rsidRPr="00F71656">
        <w:rPr>
          <w:sz w:val="20"/>
          <w:szCs w:val="21"/>
        </w:rPr>
        <w:t>dargestellt</w:t>
      </w:r>
      <w:r w:rsidRPr="00F71656">
        <w:rPr>
          <w:sz w:val="20"/>
          <w:szCs w:val="21"/>
        </w:rPr>
        <w:t>,</w:t>
      </w:r>
    </w:p>
    <w:p w14:paraId="00BA3BE4" w14:textId="3DC5B606" w:rsidR="00F71656" w:rsidRPr="00F71656" w:rsidRDefault="00F71656" w:rsidP="000A018B">
      <w:pPr>
        <w:pStyle w:val="Listenabsatz"/>
        <w:numPr>
          <w:ilvl w:val="0"/>
          <w:numId w:val="2"/>
        </w:numPr>
        <w:spacing w:before="0" w:beforeAutospacing="0" w:after="0" w:afterAutospacing="0"/>
        <w:ind w:left="714" w:hanging="357"/>
        <w:rPr>
          <w:sz w:val="20"/>
          <w:szCs w:val="21"/>
        </w:rPr>
      </w:pPr>
      <w:r w:rsidRPr="00F71656">
        <w:rPr>
          <w:sz w:val="20"/>
          <w:szCs w:val="21"/>
        </w:rPr>
        <w:t xml:space="preserve">Maßnahmen zum </w:t>
      </w:r>
      <w:proofErr w:type="spellStart"/>
      <w:r w:rsidRPr="00F71656">
        <w:rPr>
          <w:sz w:val="20"/>
          <w:szCs w:val="21"/>
        </w:rPr>
        <w:t>Repowering</w:t>
      </w:r>
      <w:proofErr w:type="spellEnd"/>
      <w:r w:rsidRPr="00F71656">
        <w:rPr>
          <w:sz w:val="20"/>
          <w:szCs w:val="21"/>
        </w:rPr>
        <w:t xml:space="preserve"> und/oder zur Flexibilisierung der Biogasverwertung bewertet</w:t>
      </w:r>
    </w:p>
    <w:p w14:paraId="58EA752D" w14:textId="3275AE4C" w:rsidR="00F71656" w:rsidRPr="00F71656" w:rsidRDefault="00F71656" w:rsidP="000A018B">
      <w:pPr>
        <w:pStyle w:val="Listenabsatz"/>
        <w:numPr>
          <w:ilvl w:val="0"/>
          <w:numId w:val="2"/>
        </w:numPr>
        <w:spacing w:before="0" w:beforeAutospacing="0" w:afterAutospacing="0"/>
        <w:ind w:left="714" w:hanging="357"/>
        <w:rPr>
          <w:sz w:val="20"/>
          <w:szCs w:val="21"/>
        </w:rPr>
      </w:pPr>
      <w:r w:rsidRPr="00F71656">
        <w:rPr>
          <w:sz w:val="20"/>
          <w:szCs w:val="21"/>
        </w:rPr>
        <w:t xml:space="preserve">sowie die Effizienz der Biogasproduktion und der Gasverwertung </w:t>
      </w:r>
      <w:r w:rsidR="006E0BBE" w:rsidRPr="00F71656">
        <w:rPr>
          <w:sz w:val="20"/>
          <w:szCs w:val="21"/>
        </w:rPr>
        <w:t>eingehend betrachtet</w:t>
      </w:r>
      <w:r w:rsidR="009951EA">
        <w:rPr>
          <w:sz w:val="20"/>
          <w:szCs w:val="21"/>
        </w:rPr>
        <w:t xml:space="preserve"> werden.</w:t>
      </w:r>
    </w:p>
    <w:p w14:paraId="1F71D4F6" w14:textId="7A0E8272" w:rsidR="00FA7632" w:rsidRPr="00F71656" w:rsidRDefault="00FA7632" w:rsidP="000A018B">
      <w:pPr>
        <w:jc w:val="both"/>
        <w:rPr>
          <w:sz w:val="20"/>
          <w:szCs w:val="21"/>
        </w:rPr>
      </w:pPr>
      <w:r w:rsidRPr="00F71656">
        <w:rPr>
          <w:sz w:val="20"/>
          <w:szCs w:val="21"/>
        </w:rPr>
        <w:t xml:space="preserve">Die bundesweite Begleitung der Biogasanlagen erfolgt durch das </w:t>
      </w:r>
      <w:r w:rsidRPr="00F71656">
        <w:rPr>
          <w:i/>
          <w:sz w:val="20"/>
          <w:szCs w:val="21"/>
        </w:rPr>
        <w:t>Deutsche Biomasseforschungszentrum</w:t>
      </w:r>
      <w:r w:rsidRPr="00F71656">
        <w:rPr>
          <w:sz w:val="20"/>
          <w:szCs w:val="21"/>
        </w:rPr>
        <w:t xml:space="preserve">, die </w:t>
      </w:r>
      <w:r w:rsidRPr="00F71656">
        <w:rPr>
          <w:i/>
          <w:sz w:val="20"/>
          <w:szCs w:val="21"/>
        </w:rPr>
        <w:t>Bayerische Landesanstalt für Landwirtschaft</w:t>
      </w:r>
      <w:r w:rsidRPr="00F71656">
        <w:rPr>
          <w:sz w:val="20"/>
          <w:szCs w:val="21"/>
        </w:rPr>
        <w:t xml:space="preserve">, die </w:t>
      </w:r>
      <w:r w:rsidRPr="00F71656">
        <w:rPr>
          <w:i/>
          <w:sz w:val="20"/>
          <w:szCs w:val="21"/>
        </w:rPr>
        <w:t>Landesanstalt für Agrartechnik und Bioenergie der Universität Hohenheim</w:t>
      </w:r>
      <w:r w:rsidRPr="00F71656">
        <w:rPr>
          <w:sz w:val="20"/>
          <w:szCs w:val="21"/>
        </w:rPr>
        <w:t xml:space="preserve"> und das </w:t>
      </w:r>
      <w:r w:rsidRPr="00F71656">
        <w:rPr>
          <w:i/>
          <w:sz w:val="20"/>
          <w:szCs w:val="21"/>
        </w:rPr>
        <w:t>Kompetenzzentrum Biomassenutzung Schleswig</w:t>
      </w:r>
      <w:r w:rsidR="008661BA">
        <w:rPr>
          <w:i/>
          <w:sz w:val="20"/>
          <w:szCs w:val="21"/>
        </w:rPr>
        <w:t>-</w:t>
      </w:r>
      <w:r w:rsidRPr="00F71656">
        <w:rPr>
          <w:i/>
          <w:sz w:val="20"/>
          <w:szCs w:val="21"/>
        </w:rPr>
        <w:t>Holstein</w:t>
      </w:r>
      <w:r w:rsidRPr="00F71656">
        <w:rPr>
          <w:sz w:val="20"/>
          <w:szCs w:val="21"/>
        </w:rPr>
        <w:t>.</w:t>
      </w:r>
      <w:r w:rsidRPr="00F71656">
        <w:rPr>
          <w:i/>
          <w:sz w:val="20"/>
          <w:szCs w:val="21"/>
        </w:rPr>
        <w:t xml:space="preserve"> </w:t>
      </w:r>
    </w:p>
    <w:p w14:paraId="6D03B103" w14:textId="77777777" w:rsidR="00FA7632" w:rsidRDefault="00FA7632" w:rsidP="000A018B">
      <w:pPr>
        <w:jc w:val="both"/>
        <w:rPr>
          <w:sz w:val="20"/>
          <w:szCs w:val="21"/>
        </w:rPr>
      </w:pPr>
    </w:p>
    <w:p w14:paraId="70CCBD59" w14:textId="3CCE2A2A" w:rsidR="00842BD6" w:rsidRDefault="00FA7632" w:rsidP="000A018B">
      <w:pPr>
        <w:jc w:val="both"/>
        <w:rPr>
          <w:sz w:val="20"/>
          <w:szCs w:val="21"/>
        </w:rPr>
      </w:pPr>
      <w:r>
        <w:rPr>
          <w:sz w:val="20"/>
          <w:szCs w:val="21"/>
        </w:rPr>
        <w:t xml:space="preserve">Sie erwartet ein einjähriges, </w:t>
      </w:r>
      <w:r w:rsidR="00F71656">
        <w:rPr>
          <w:sz w:val="20"/>
          <w:szCs w:val="21"/>
        </w:rPr>
        <w:t>unentgeltliches</w:t>
      </w:r>
      <w:r>
        <w:rPr>
          <w:sz w:val="20"/>
          <w:szCs w:val="21"/>
        </w:rPr>
        <w:t xml:space="preserve"> </w:t>
      </w:r>
      <w:proofErr w:type="spellStart"/>
      <w:r>
        <w:rPr>
          <w:sz w:val="20"/>
          <w:szCs w:val="21"/>
        </w:rPr>
        <w:t>Anlagenmonitoring</w:t>
      </w:r>
      <w:proofErr w:type="spellEnd"/>
      <w:r>
        <w:rPr>
          <w:sz w:val="20"/>
          <w:szCs w:val="21"/>
        </w:rPr>
        <w:t xml:space="preserve"> </w:t>
      </w:r>
      <w:r w:rsidR="008661BA">
        <w:rPr>
          <w:sz w:val="20"/>
          <w:szCs w:val="21"/>
        </w:rPr>
        <w:t>mit</w:t>
      </w:r>
      <w:r>
        <w:rPr>
          <w:sz w:val="20"/>
          <w:szCs w:val="21"/>
        </w:rPr>
        <w:t xml:space="preserve"> </w:t>
      </w:r>
      <w:r w:rsidR="008661BA">
        <w:rPr>
          <w:sz w:val="20"/>
          <w:szCs w:val="21"/>
        </w:rPr>
        <w:t xml:space="preserve">der </w:t>
      </w:r>
      <w:r>
        <w:rPr>
          <w:sz w:val="20"/>
          <w:szCs w:val="21"/>
        </w:rPr>
        <w:t xml:space="preserve">Aufnahme </w:t>
      </w:r>
      <w:r w:rsidR="00F71656">
        <w:rPr>
          <w:sz w:val="20"/>
          <w:szCs w:val="21"/>
        </w:rPr>
        <w:t>von</w:t>
      </w:r>
      <w:r w:rsidR="005114A4">
        <w:rPr>
          <w:sz w:val="20"/>
          <w:szCs w:val="21"/>
        </w:rPr>
        <w:t xml:space="preserve"> </w:t>
      </w:r>
      <w:r>
        <w:rPr>
          <w:sz w:val="20"/>
          <w:szCs w:val="21"/>
        </w:rPr>
        <w:t>Energieströme</w:t>
      </w:r>
      <w:r w:rsidR="00F71656">
        <w:rPr>
          <w:sz w:val="20"/>
          <w:szCs w:val="21"/>
        </w:rPr>
        <w:t>n</w:t>
      </w:r>
      <w:r>
        <w:rPr>
          <w:sz w:val="20"/>
          <w:szCs w:val="21"/>
        </w:rPr>
        <w:t xml:space="preserve"> der Biogasanlage, </w:t>
      </w:r>
      <w:r w:rsidR="008661BA">
        <w:rPr>
          <w:sz w:val="20"/>
          <w:szCs w:val="21"/>
        </w:rPr>
        <w:t xml:space="preserve">mit der </w:t>
      </w:r>
      <w:r>
        <w:rPr>
          <w:sz w:val="20"/>
          <w:szCs w:val="21"/>
        </w:rPr>
        <w:t>regelmäßige</w:t>
      </w:r>
      <w:r w:rsidR="008661BA">
        <w:rPr>
          <w:sz w:val="20"/>
          <w:szCs w:val="21"/>
        </w:rPr>
        <w:t>n</w:t>
      </w:r>
      <w:r>
        <w:rPr>
          <w:sz w:val="20"/>
          <w:szCs w:val="21"/>
        </w:rPr>
        <w:t xml:space="preserve"> </w:t>
      </w:r>
      <w:r w:rsidR="008661BA">
        <w:rPr>
          <w:sz w:val="20"/>
          <w:szCs w:val="21"/>
        </w:rPr>
        <w:t>Analyse</w:t>
      </w:r>
      <w:r>
        <w:rPr>
          <w:sz w:val="20"/>
          <w:szCs w:val="21"/>
        </w:rPr>
        <w:t xml:space="preserve"> prozessbiologische</w:t>
      </w:r>
      <w:r w:rsidR="008661BA">
        <w:rPr>
          <w:sz w:val="20"/>
          <w:szCs w:val="21"/>
        </w:rPr>
        <w:t>r</w:t>
      </w:r>
      <w:r>
        <w:rPr>
          <w:sz w:val="20"/>
          <w:szCs w:val="21"/>
        </w:rPr>
        <w:t xml:space="preserve"> Parameter und Kosten-Nutzen-Rech</w:t>
      </w:r>
      <w:r w:rsidR="009951EA">
        <w:rPr>
          <w:sz w:val="20"/>
          <w:szCs w:val="21"/>
        </w:rPr>
        <w:t xml:space="preserve">nungen von denkbaren </w:t>
      </w:r>
      <w:proofErr w:type="spellStart"/>
      <w:r w:rsidR="009951EA">
        <w:rPr>
          <w:sz w:val="20"/>
          <w:szCs w:val="21"/>
        </w:rPr>
        <w:t>Repowering</w:t>
      </w:r>
      <w:proofErr w:type="spellEnd"/>
      <w:r>
        <w:rPr>
          <w:sz w:val="20"/>
          <w:szCs w:val="21"/>
        </w:rPr>
        <w:t>- und Flexibilisierungsmaßnahmen. Das Anlagen</w:t>
      </w:r>
      <w:r w:rsidR="00F71656">
        <w:rPr>
          <w:sz w:val="20"/>
          <w:szCs w:val="21"/>
        </w:rPr>
        <w:softHyphen/>
      </w:r>
      <w:r>
        <w:rPr>
          <w:sz w:val="20"/>
          <w:szCs w:val="21"/>
        </w:rPr>
        <w:t xml:space="preserve">monitoring teilt sich hierbei </w:t>
      </w:r>
      <w:r w:rsidR="00842BD6">
        <w:rPr>
          <w:sz w:val="20"/>
          <w:szCs w:val="21"/>
        </w:rPr>
        <w:t xml:space="preserve">in </w:t>
      </w:r>
      <w:r>
        <w:rPr>
          <w:sz w:val="20"/>
          <w:szCs w:val="21"/>
        </w:rPr>
        <w:t xml:space="preserve">2 Zeiträume </w:t>
      </w:r>
      <w:r w:rsidR="00F71656">
        <w:rPr>
          <w:sz w:val="20"/>
          <w:szCs w:val="21"/>
        </w:rPr>
        <w:t>(2016/2017 und 2017/2018)</w:t>
      </w:r>
      <w:r w:rsidR="00842BD6">
        <w:rPr>
          <w:sz w:val="20"/>
          <w:szCs w:val="21"/>
        </w:rPr>
        <w:t xml:space="preserve"> auf</w:t>
      </w:r>
      <w:r>
        <w:rPr>
          <w:sz w:val="20"/>
          <w:szCs w:val="21"/>
        </w:rPr>
        <w:t xml:space="preserve">, in denen je 30 Biogasanlagen untersucht werden. </w:t>
      </w:r>
    </w:p>
    <w:p w14:paraId="1319F20F" w14:textId="77777777" w:rsidR="00842BD6" w:rsidRDefault="00842BD6" w:rsidP="000A018B">
      <w:pPr>
        <w:jc w:val="both"/>
        <w:rPr>
          <w:sz w:val="20"/>
          <w:szCs w:val="21"/>
        </w:rPr>
      </w:pPr>
    </w:p>
    <w:p w14:paraId="69A5B00F" w14:textId="7988E083" w:rsidR="00FA7632" w:rsidRPr="00A26665" w:rsidRDefault="00FA7632" w:rsidP="000A018B">
      <w:pPr>
        <w:jc w:val="both"/>
        <w:rPr>
          <w:sz w:val="20"/>
          <w:szCs w:val="21"/>
        </w:rPr>
      </w:pPr>
      <w:r>
        <w:rPr>
          <w:sz w:val="20"/>
          <w:szCs w:val="21"/>
        </w:rPr>
        <w:t xml:space="preserve">Eine </w:t>
      </w:r>
      <w:r w:rsidR="005114A4">
        <w:rPr>
          <w:sz w:val="20"/>
          <w:szCs w:val="21"/>
        </w:rPr>
        <w:t>endgültige</w:t>
      </w:r>
      <w:r>
        <w:rPr>
          <w:sz w:val="20"/>
          <w:szCs w:val="21"/>
        </w:rPr>
        <w:t xml:space="preserve"> Auswahl der </w:t>
      </w:r>
      <w:r w:rsidR="00842BD6">
        <w:rPr>
          <w:sz w:val="20"/>
          <w:szCs w:val="21"/>
        </w:rPr>
        <w:t xml:space="preserve">insgesamt </w:t>
      </w:r>
      <w:r>
        <w:rPr>
          <w:sz w:val="20"/>
          <w:szCs w:val="21"/>
        </w:rPr>
        <w:t xml:space="preserve">60 Biogasanlagen erfolgt im Juni 2016.  </w:t>
      </w:r>
    </w:p>
    <w:p w14:paraId="14600DC9" w14:textId="77777777" w:rsidR="00FA7632" w:rsidRDefault="00FA7632" w:rsidP="000A018B">
      <w:pPr>
        <w:jc w:val="both"/>
        <w:rPr>
          <w:sz w:val="20"/>
          <w:szCs w:val="21"/>
        </w:rPr>
      </w:pPr>
    </w:p>
    <w:p w14:paraId="3E40C008" w14:textId="430B681F" w:rsidR="00F71656" w:rsidRDefault="00842BD6" w:rsidP="000A018B">
      <w:pPr>
        <w:jc w:val="both"/>
        <w:rPr>
          <w:sz w:val="20"/>
          <w:szCs w:val="21"/>
        </w:rPr>
      </w:pPr>
      <w:r>
        <w:rPr>
          <w:sz w:val="20"/>
          <w:szCs w:val="21"/>
        </w:rPr>
        <w:t xml:space="preserve">Ihr Wunsch zur Teilnahme am </w:t>
      </w:r>
      <w:r w:rsidRPr="00842BD6">
        <w:rPr>
          <w:i/>
          <w:sz w:val="20"/>
          <w:szCs w:val="21"/>
        </w:rPr>
        <w:t>Biogasmessprogramm III</w:t>
      </w:r>
      <w:r>
        <w:rPr>
          <w:sz w:val="20"/>
          <w:szCs w:val="21"/>
        </w:rPr>
        <w:t xml:space="preserve"> bedarf Ihrer Bereitschaft, sowohl technische als </w:t>
      </w:r>
      <w:r w:rsidR="009951EA">
        <w:rPr>
          <w:sz w:val="20"/>
          <w:szCs w:val="21"/>
        </w:rPr>
        <w:t xml:space="preserve">auch </w:t>
      </w:r>
      <w:r w:rsidR="00F71656">
        <w:rPr>
          <w:sz w:val="20"/>
          <w:szCs w:val="21"/>
        </w:rPr>
        <w:t xml:space="preserve">betriebswirtschaftliche Daten zur Biogasanlage offen zu legen. </w:t>
      </w:r>
      <w:r>
        <w:rPr>
          <w:sz w:val="20"/>
          <w:szCs w:val="21"/>
        </w:rPr>
        <w:t xml:space="preserve">Wir </w:t>
      </w:r>
      <w:r w:rsidR="00F71656">
        <w:rPr>
          <w:sz w:val="20"/>
          <w:szCs w:val="21"/>
        </w:rPr>
        <w:t>verpflichten uns</w:t>
      </w:r>
      <w:r w:rsidR="008661BA">
        <w:rPr>
          <w:sz w:val="20"/>
          <w:szCs w:val="21"/>
        </w:rPr>
        <w:t>,</w:t>
      </w:r>
      <w:r w:rsidR="00F71656" w:rsidRPr="00A26665">
        <w:rPr>
          <w:sz w:val="20"/>
          <w:szCs w:val="21"/>
        </w:rPr>
        <w:t xml:space="preserve"> Ihre </w:t>
      </w:r>
      <w:r w:rsidR="009951EA">
        <w:rPr>
          <w:sz w:val="20"/>
          <w:szCs w:val="21"/>
        </w:rPr>
        <w:t>Angaben</w:t>
      </w:r>
      <w:r w:rsidR="00F71656">
        <w:rPr>
          <w:sz w:val="20"/>
          <w:szCs w:val="21"/>
        </w:rPr>
        <w:t xml:space="preserve"> </w:t>
      </w:r>
      <w:r w:rsidR="00F71656" w:rsidRPr="00A26665">
        <w:rPr>
          <w:sz w:val="20"/>
          <w:szCs w:val="21"/>
        </w:rPr>
        <w:t xml:space="preserve">ausschließlich in anonymisierter Form für </w:t>
      </w:r>
      <w:r>
        <w:rPr>
          <w:sz w:val="20"/>
          <w:szCs w:val="21"/>
        </w:rPr>
        <w:t xml:space="preserve">wissenschaftliche </w:t>
      </w:r>
      <w:r w:rsidR="00F71656" w:rsidRPr="00A26665">
        <w:rPr>
          <w:sz w:val="20"/>
          <w:szCs w:val="21"/>
        </w:rPr>
        <w:t>Auswertungen zu verwenden</w:t>
      </w:r>
      <w:r>
        <w:rPr>
          <w:sz w:val="20"/>
          <w:szCs w:val="21"/>
        </w:rPr>
        <w:t xml:space="preserve">. </w:t>
      </w:r>
    </w:p>
    <w:p w14:paraId="0328E353" w14:textId="77777777" w:rsidR="00F71656" w:rsidRDefault="00F71656" w:rsidP="000A018B">
      <w:pPr>
        <w:jc w:val="both"/>
        <w:rPr>
          <w:sz w:val="20"/>
          <w:szCs w:val="21"/>
        </w:rPr>
      </w:pPr>
    </w:p>
    <w:p w14:paraId="3F5B4DDD" w14:textId="220636F0" w:rsidR="00FA7632" w:rsidRDefault="00FA7632" w:rsidP="000A018B">
      <w:pPr>
        <w:jc w:val="both"/>
        <w:rPr>
          <w:sz w:val="20"/>
          <w:szCs w:val="21"/>
        </w:rPr>
      </w:pPr>
      <w:r>
        <w:rPr>
          <w:sz w:val="20"/>
          <w:szCs w:val="21"/>
        </w:rPr>
        <w:t xml:space="preserve">Falls Sie Interesse an einer Teilnahme am </w:t>
      </w:r>
      <w:r w:rsidRPr="00842BD6">
        <w:rPr>
          <w:i/>
          <w:sz w:val="20"/>
          <w:szCs w:val="21"/>
        </w:rPr>
        <w:t xml:space="preserve">Biogasmessprogramm </w:t>
      </w:r>
      <w:r w:rsidR="00842BD6" w:rsidRPr="00842BD6">
        <w:rPr>
          <w:i/>
          <w:sz w:val="20"/>
          <w:szCs w:val="21"/>
        </w:rPr>
        <w:t>III</w:t>
      </w:r>
      <w:r w:rsidR="00842BD6">
        <w:rPr>
          <w:sz w:val="20"/>
          <w:szCs w:val="21"/>
        </w:rPr>
        <w:t xml:space="preserve"> </w:t>
      </w:r>
      <w:r>
        <w:rPr>
          <w:sz w:val="20"/>
          <w:szCs w:val="21"/>
        </w:rPr>
        <w:t>haben</w:t>
      </w:r>
      <w:r w:rsidR="00842BD6">
        <w:rPr>
          <w:sz w:val="20"/>
          <w:szCs w:val="21"/>
        </w:rPr>
        <w:t>,</w:t>
      </w:r>
      <w:r>
        <w:rPr>
          <w:sz w:val="20"/>
          <w:szCs w:val="21"/>
        </w:rPr>
        <w:t xml:space="preserve"> füllen Sie bitte </w:t>
      </w:r>
      <w:r w:rsidRPr="00F71656">
        <w:rPr>
          <w:b/>
          <w:sz w:val="20"/>
          <w:szCs w:val="21"/>
          <w:u w:val="single"/>
        </w:rPr>
        <w:t>beide Fra</w:t>
      </w:r>
      <w:r w:rsidR="00842BD6">
        <w:rPr>
          <w:b/>
          <w:sz w:val="20"/>
          <w:szCs w:val="21"/>
          <w:u w:val="single"/>
        </w:rPr>
        <w:t>g</w:t>
      </w:r>
      <w:r w:rsidRPr="00F71656">
        <w:rPr>
          <w:b/>
          <w:sz w:val="20"/>
          <w:szCs w:val="21"/>
          <w:u w:val="single"/>
        </w:rPr>
        <w:t>ebögen</w:t>
      </w:r>
      <w:r>
        <w:rPr>
          <w:sz w:val="20"/>
          <w:szCs w:val="21"/>
        </w:rPr>
        <w:t xml:space="preserve"> aus und senden diese </w:t>
      </w:r>
      <w:r w:rsidRPr="00F71656">
        <w:rPr>
          <w:sz w:val="20"/>
          <w:szCs w:val="21"/>
        </w:rPr>
        <w:t>im beiliegenden Freiumschlag</w:t>
      </w:r>
      <w:r w:rsidR="00BC5A56">
        <w:rPr>
          <w:sz w:val="20"/>
          <w:szCs w:val="21"/>
        </w:rPr>
        <w:t xml:space="preserve"> oder </w:t>
      </w:r>
      <w:r w:rsidRPr="00F71656">
        <w:rPr>
          <w:sz w:val="20"/>
          <w:szCs w:val="21"/>
        </w:rPr>
        <w:t>per Fax an 0341-2434-133</w:t>
      </w:r>
      <w:r w:rsidR="00842BD6">
        <w:rPr>
          <w:sz w:val="20"/>
          <w:szCs w:val="21"/>
        </w:rPr>
        <w:t xml:space="preserve"> </w:t>
      </w:r>
      <w:r w:rsidR="00BC5A56">
        <w:rPr>
          <w:sz w:val="20"/>
          <w:szCs w:val="21"/>
        </w:rPr>
        <w:t>bi</w:t>
      </w:r>
      <w:r w:rsidR="00842BD6">
        <w:rPr>
          <w:sz w:val="20"/>
          <w:szCs w:val="21"/>
        </w:rPr>
        <w:t xml:space="preserve">s zum </w:t>
      </w:r>
      <w:r w:rsidR="00254BE7">
        <w:rPr>
          <w:b/>
          <w:sz w:val="20"/>
          <w:szCs w:val="21"/>
        </w:rPr>
        <w:t>20</w:t>
      </w:r>
      <w:r w:rsidR="00F71656" w:rsidRPr="00BC5A56">
        <w:rPr>
          <w:b/>
          <w:sz w:val="20"/>
          <w:szCs w:val="21"/>
        </w:rPr>
        <w:t>. März</w:t>
      </w:r>
      <w:r w:rsidRPr="00BC5A56">
        <w:rPr>
          <w:b/>
          <w:sz w:val="20"/>
          <w:szCs w:val="21"/>
        </w:rPr>
        <w:t xml:space="preserve"> 2016</w:t>
      </w:r>
      <w:r w:rsidRPr="00F71656">
        <w:rPr>
          <w:sz w:val="20"/>
          <w:szCs w:val="21"/>
        </w:rPr>
        <w:t xml:space="preserve"> </w:t>
      </w:r>
      <w:r w:rsidR="00BC5A56">
        <w:rPr>
          <w:sz w:val="20"/>
          <w:szCs w:val="21"/>
        </w:rPr>
        <w:t xml:space="preserve">an uns zurück. </w:t>
      </w:r>
    </w:p>
    <w:p w14:paraId="5FEBA2CD" w14:textId="77777777" w:rsidR="00BC5A56" w:rsidRDefault="00BC5A56" w:rsidP="00FA7632">
      <w:pPr>
        <w:rPr>
          <w:sz w:val="20"/>
          <w:szCs w:val="21"/>
        </w:rPr>
      </w:pPr>
    </w:p>
    <w:p w14:paraId="2CC6E7D6" w14:textId="77777777" w:rsidR="00FA7632" w:rsidRPr="00A26665" w:rsidRDefault="00FA7632" w:rsidP="00FA7632">
      <w:pPr>
        <w:rPr>
          <w:sz w:val="20"/>
          <w:szCs w:val="21"/>
        </w:rPr>
      </w:pPr>
      <w:r w:rsidRPr="00A26665">
        <w:rPr>
          <w:sz w:val="20"/>
          <w:szCs w:val="21"/>
        </w:rPr>
        <w:t>Wir bedanken uns ganz herzlich für Ihre Unterstützung!</w:t>
      </w:r>
    </w:p>
    <w:p w14:paraId="74AC76BF" w14:textId="77777777" w:rsidR="008661BA" w:rsidRDefault="008661BA" w:rsidP="00FA7632">
      <w:pPr>
        <w:rPr>
          <w:sz w:val="20"/>
          <w:szCs w:val="21"/>
        </w:rPr>
      </w:pPr>
    </w:p>
    <w:p w14:paraId="65B8BA55" w14:textId="77777777" w:rsidR="00FA7632" w:rsidRPr="00A26665" w:rsidRDefault="00FA7632" w:rsidP="00FA7632">
      <w:pPr>
        <w:rPr>
          <w:sz w:val="20"/>
        </w:rPr>
      </w:pPr>
      <w:r w:rsidRPr="00A26665">
        <w:rPr>
          <w:sz w:val="20"/>
          <w:szCs w:val="21"/>
        </w:rPr>
        <w:t>Mit freundlichen Grüßen</w:t>
      </w:r>
      <w:r w:rsidRPr="00A26665">
        <w:rPr>
          <w:sz w:val="20"/>
        </w:rPr>
        <w:t xml:space="preserve"> </w:t>
      </w:r>
    </w:p>
    <w:p w14:paraId="3E8D56A3" w14:textId="77777777" w:rsidR="008221F8" w:rsidRDefault="008221F8" w:rsidP="00FA7632">
      <w:pPr>
        <w:tabs>
          <w:tab w:val="left" w:pos="4962"/>
        </w:tabs>
        <w:rPr>
          <w:sz w:val="18"/>
          <w:szCs w:val="21"/>
        </w:rPr>
      </w:pPr>
    </w:p>
    <w:p w14:paraId="794AB103" w14:textId="2109F1E1" w:rsidR="008221F8" w:rsidRDefault="00182507" w:rsidP="00FA7632">
      <w:pPr>
        <w:tabs>
          <w:tab w:val="left" w:pos="4962"/>
        </w:tabs>
        <w:rPr>
          <w:sz w:val="18"/>
          <w:szCs w:val="21"/>
        </w:rPr>
      </w:pPr>
      <w:r w:rsidRPr="00A26665">
        <w:rPr>
          <w:noProof/>
          <w:sz w:val="20"/>
          <w:szCs w:val="21"/>
        </w:rPr>
        <w:drawing>
          <wp:inline distT="0" distB="0" distL="0" distR="0" wp14:anchorId="0077DA46" wp14:editId="10FD6289">
            <wp:extent cx="989965" cy="46037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l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1"/>
        </w:rPr>
        <w:tab/>
      </w:r>
      <w:r>
        <w:rPr>
          <w:noProof/>
          <w:sz w:val="18"/>
          <w:szCs w:val="21"/>
        </w:rPr>
        <w:drawing>
          <wp:inline distT="0" distB="0" distL="0" distR="0" wp14:anchorId="159111D8" wp14:editId="79663B6B">
            <wp:extent cx="904875" cy="50053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_Postel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5454" r="10450" b="9285"/>
                    <a:stretch/>
                  </pic:blipFill>
                  <pic:spPr bwMode="auto">
                    <a:xfrm>
                      <a:off x="0" y="0"/>
                      <a:ext cx="904875" cy="50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1348E" w14:textId="4F41789D" w:rsidR="00FA7632" w:rsidRDefault="00FA7632" w:rsidP="00FA7632">
      <w:pPr>
        <w:tabs>
          <w:tab w:val="left" w:pos="4962"/>
        </w:tabs>
        <w:rPr>
          <w:sz w:val="18"/>
          <w:szCs w:val="21"/>
        </w:rPr>
      </w:pPr>
      <w:r>
        <w:rPr>
          <w:sz w:val="18"/>
          <w:szCs w:val="21"/>
        </w:rPr>
        <w:tab/>
      </w:r>
    </w:p>
    <w:p w14:paraId="46DA1815" w14:textId="77777777" w:rsidR="00FA7632" w:rsidRPr="00C0096B" w:rsidRDefault="00FA7632" w:rsidP="00FA7632">
      <w:pPr>
        <w:tabs>
          <w:tab w:val="left" w:pos="4962"/>
        </w:tabs>
        <w:rPr>
          <w:sz w:val="18"/>
          <w:szCs w:val="21"/>
        </w:rPr>
      </w:pPr>
      <w:r w:rsidRPr="00C0096B">
        <w:rPr>
          <w:sz w:val="18"/>
          <w:szCs w:val="21"/>
        </w:rPr>
        <w:t xml:space="preserve">Prof. Dr. </w:t>
      </w:r>
      <w:proofErr w:type="spellStart"/>
      <w:r w:rsidRPr="00C0096B">
        <w:rPr>
          <w:sz w:val="18"/>
          <w:szCs w:val="21"/>
        </w:rPr>
        <w:t>mont</w:t>
      </w:r>
      <w:proofErr w:type="spellEnd"/>
      <w:r w:rsidRPr="00C0096B">
        <w:rPr>
          <w:sz w:val="18"/>
          <w:szCs w:val="21"/>
        </w:rPr>
        <w:t>. Michael Nelles</w:t>
      </w:r>
      <w:r w:rsidRPr="00C0096B">
        <w:rPr>
          <w:sz w:val="18"/>
          <w:szCs w:val="21"/>
        </w:rPr>
        <w:tab/>
        <w:t>i.A.</w:t>
      </w:r>
      <w:r>
        <w:rPr>
          <w:sz w:val="18"/>
          <w:szCs w:val="21"/>
        </w:rPr>
        <w:t xml:space="preserve"> Dipl.-Ing. (FH) Jan Postel</w:t>
      </w:r>
    </w:p>
    <w:p w14:paraId="37DAB811" w14:textId="1B7CF04A" w:rsidR="00FA7632" w:rsidRDefault="00FA7632" w:rsidP="00FA7632">
      <w:pPr>
        <w:tabs>
          <w:tab w:val="left" w:pos="4962"/>
        </w:tabs>
        <w:rPr>
          <w:sz w:val="18"/>
        </w:rPr>
      </w:pPr>
      <w:r w:rsidRPr="00C0096B">
        <w:rPr>
          <w:sz w:val="18"/>
        </w:rPr>
        <w:t xml:space="preserve">wiss. Geschäftsführer DBFZ  </w:t>
      </w:r>
      <w:r w:rsidRPr="00C0096B">
        <w:rPr>
          <w:sz w:val="18"/>
        </w:rPr>
        <w:tab/>
      </w:r>
      <w:r>
        <w:rPr>
          <w:sz w:val="18"/>
        </w:rPr>
        <w:t>Projektleiter im</w:t>
      </w:r>
      <w:r w:rsidRPr="00C0096B">
        <w:rPr>
          <w:sz w:val="18"/>
        </w:rPr>
        <w:t xml:space="preserve"> Bereich Biochemische Konversion</w:t>
      </w:r>
    </w:p>
    <w:p w14:paraId="199A4B54" w14:textId="77777777" w:rsidR="00504C38" w:rsidRDefault="00504C38" w:rsidP="00FA7632">
      <w:pPr>
        <w:tabs>
          <w:tab w:val="left" w:pos="4962"/>
        </w:tabs>
        <w:rPr>
          <w:sz w:val="18"/>
        </w:rPr>
      </w:pPr>
    </w:p>
    <w:p w14:paraId="117B37D2" w14:textId="2C134AC6" w:rsidR="00F71656" w:rsidRDefault="00F71656" w:rsidP="00FA7632">
      <w:pPr>
        <w:tabs>
          <w:tab w:val="left" w:pos="4962"/>
        </w:tabs>
        <w:rPr>
          <w:sz w:val="18"/>
        </w:rPr>
      </w:pPr>
    </w:p>
    <w:tbl>
      <w:tblPr>
        <w:tblStyle w:val="Tabellenraster"/>
        <w:tblW w:w="9853" w:type="dxa"/>
        <w:tblLayout w:type="fixed"/>
        <w:tblLook w:val="04A0" w:firstRow="1" w:lastRow="0" w:firstColumn="1" w:lastColumn="0" w:noHBand="0" w:noVBand="1"/>
      </w:tblPr>
      <w:tblGrid>
        <w:gridCol w:w="1378"/>
        <w:gridCol w:w="851"/>
        <w:gridCol w:w="6"/>
        <w:gridCol w:w="696"/>
        <w:gridCol w:w="572"/>
        <w:gridCol w:w="7"/>
        <w:gridCol w:w="417"/>
        <w:gridCol w:w="77"/>
        <w:gridCol w:w="65"/>
        <w:gridCol w:w="427"/>
        <w:gridCol w:w="148"/>
        <w:gridCol w:w="127"/>
        <w:gridCol w:w="859"/>
        <w:gridCol w:w="337"/>
        <w:gridCol w:w="6"/>
        <w:gridCol w:w="89"/>
        <w:gridCol w:w="601"/>
        <w:gridCol w:w="241"/>
        <w:gridCol w:w="404"/>
        <w:gridCol w:w="171"/>
        <w:gridCol w:w="847"/>
        <w:gridCol w:w="1527"/>
      </w:tblGrid>
      <w:tr w:rsidR="00FA7632" w:rsidRPr="006F05DA" w14:paraId="56BD8138" w14:textId="77777777" w:rsidTr="00353548">
        <w:trPr>
          <w:trHeight w:val="315"/>
        </w:trPr>
        <w:tc>
          <w:tcPr>
            <w:tcW w:w="9853" w:type="dxa"/>
            <w:gridSpan w:val="22"/>
            <w:shd w:val="clear" w:color="auto" w:fill="D9D9D9" w:themeFill="background1" w:themeFillShade="D9"/>
            <w:noWrap/>
            <w:vAlign w:val="center"/>
            <w:hideMark/>
          </w:tcPr>
          <w:p w14:paraId="5CD4473B" w14:textId="77777777" w:rsidR="00FA7632" w:rsidRPr="006F05DA" w:rsidRDefault="00FA7632" w:rsidP="00EF6EE8">
            <w:pPr>
              <w:tabs>
                <w:tab w:val="center" w:pos="1671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Allgemein</w:t>
            </w:r>
          </w:p>
        </w:tc>
      </w:tr>
      <w:tr w:rsidR="006419DA" w:rsidRPr="006F05DA" w14:paraId="2D049547" w14:textId="77777777" w:rsidTr="002211D8">
        <w:trPr>
          <w:trHeight w:val="569"/>
        </w:trPr>
        <w:tc>
          <w:tcPr>
            <w:tcW w:w="2235" w:type="dxa"/>
            <w:gridSpan w:val="3"/>
            <w:tcBorders>
              <w:right w:val="single" w:sz="4" w:space="0" w:color="D9D9D9" w:themeColor="background1" w:themeShade="D9"/>
            </w:tcBorders>
            <w:noWrap/>
            <w:vAlign w:val="center"/>
            <w:hideMark/>
          </w:tcPr>
          <w:p w14:paraId="3F131291" w14:textId="77777777" w:rsidR="00FA7632" w:rsidRPr="006F05DA" w:rsidRDefault="00FA7632" w:rsidP="00EF6EE8">
            <w:pPr>
              <w:contextualSpacing/>
              <w:rPr>
                <w:sz w:val="18"/>
                <w:szCs w:val="18"/>
              </w:rPr>
            </w:pPr>
            <w:proofErr w:type="spellStart"/>
            <w:r w:rsidRPr="006F05DA">
              <w:rPr>
                <w:sz w:val="18"/>
                <w:szCs w:val="18"/>
              </w:rPr>
              <w:t>Inbetriebnahmejahr</w:t>
            </w:r>
            <w:proofErr w:type="spellEnd"/>
            <w:r w:rsidRPr="006F05DA">
              <w:rPr>
                <w:sz w:val="18"/>
                <w:szCs w:val="18"/>
              </w:rPr>
              <w:t xml:space="preserve"> der Biogasanlage: </w:t>
            </w:r>
          </w:p>
        </w:tc>
        <w:tc>
          <w:tcPr>
            <w:tcW w:w="2409" w:type="dxa"/>
            <w:gridSpan w:val="8"/>
            <w:tcBorders>
              <w:left w:val="single" w:sz="4" w:space="0" w:color="D9D9D9" w:themeColor="background1" w:themeShade="D9"/>
            </w:tcBorders>
            <w:vAlign w:val="center"/>
            <w:hideMark/>
          </w:tcPr>
          <w:p w14:paraId="59BC1A9E" w14:textId="77777777" w:rsidR="00FA7632" w:rsidRPr="006F05DA" w:rsidRDefault="00FA7632" w:rsidP="00EF6EE8">
            <w:pPr>
              <w:contextualSpacing/>
              <w:rPr>
                <w:sz w:val="18"/>
                <w:szCs w:val="18"/>
              </w:rPr>
            </w:pPr>
            <w:r w:rsidRPr="006F05DA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6F05DA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6F05DA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6F05DA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6F05DA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6F05DA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6F05DA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6F05DA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6F05DA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6F05DA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  <w:tc>
          <w:tcPr>
            <w:tcW w:w="2835" w:type="dxa"/>
            <w:gridSpan w:val="9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2056065A" w14:textId="77777777" w:rsidR="00FA7632" w:rsidRPr="006F05DA" w:rsidRDefault="00FA7632" w:rsidP="00EF6EE8">
            <w:pPr>
              <w:rPr>
                <w:sz w:val="18"/>
                <w:szCs w:val="18"/>
              </w:rPr>
            </w:pPr>
            <w:r w:rsidRPr="006F05DA">
              <w:rPr>
                <w:sz w:val="18"/>
                <w:szCs w:val="18"/>
              </w:rPr>
              <w:t xml:space="preserve">Führen Sie ein </w:t>
            </w:r>
            <w:r w:rsidRPr="00E60758">
              <w:rPr>
                <w:sz w:val="18"/>
                <w:szCs w:val="18"/>
                <w:u w:val="single"/>
              </w:rPr>
              <w:t>elektronisches</w:t>
            </w:r>
            <w:r w:rsidRPr="006F05DA">
              <w:rPr>
                <w:sz w:val="18"/>
                <w:szCs w:val="18"/>
              </w:rPr>
              <w:t xml:space="preserve"> Betriebstagebuch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2374" w:type="dxa"/>
            <w:gridSpan w:val="2"/>
            <w:tcBorders>
              <w:left w:val="single" w:sz="4" w:space="0" w:color="D9D9D9" w:themeColor="background1" w:themeShade="D9"/>
            </w:tcBorders>
            <w:noWrap/>
            <w:vAlign w:val="center"/>
            <w:hideMark/>
          </w:tcPr>
          <w:p w14:paraId="1F3E7434" w14:textId="77777777" w:rsidR="00FA7632" w:rsidRDefault="00FA7632" w:rsidP="00EF6EE8">
            <w:pPr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ja</w:t>
            </w:r>
          </w:p>
          <w:p w14:paraId="39FCA9A3" w14:textId="77777777" w:rsidR="00FA7632" w:rsidRPr="006F05DA" w:rsidRDefault="00FA7632" w:rsidP="00EF6EE8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nein</w:t>
            </w:r>
          </w:p>
        </w:tc>
      </w:tr>
      <w:tr w:rsidR="002211D8" w:rsidRPr="006F05DA" w14:paraId="1ECD4402" w14:textId="77777777" w:rsidTr="002211D8">
        <w:trPr>
          <w:trHeight w:val="730"/>
        </w:trPr>
        <w:tc>
          <w:tcPr>
            <w:tcW w:w="2235" w:type="dxa"/>
            <w:gridSpan w:val="3"/>
            <w:tcBorders>
              <w:right w:val="single" w:sz="4" w:space="0" w:color="D9D9D9" w:themeColor="background1" w:themeShade="D9"/>
            </w:tcBorders>
            <w:noWrap/>
            <w:vAlign w:val="center"/>
          </w:tcPr>
          <w:p w14:paraId="23DF8E13" w14:textId="104058B9" w:rsidR="002211D8" w:rsidRPr="006F05DA" w:rsidRDefault="002211D8" w:rsidP="00EF6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Verfügt Ihre Anlage bereits über eine </w:t>
            </w:r>
            <w:r w:rsidRPr="006F05DA">
              <w:rPr>
                <w:sz w:val="18"/>
                <w:szCs w:val="18"/>
              </w:rPr>
              <w:t>Umwallung</w:t>
            </w:r>
            <w:r>
              <w:rPr>
                <w:sz w:val="18"/>
                <w:szCs w:val="18"/>
              </w:rPr>
              <w:t>/ Rückhalteraum?</w:t>
            </w:r>
          </w:p>
        </w:tc>
        <w:tc>
          <w:tcPr>
            <w:tcW w:w="2409" w:type="dxa"/>
            <w:gridSpan w:val="8"/>
            <w:tcBorders>
              <w:left w:val="single" w:sz="4" w:space="0" w:color="D9D9D9" w:themeColor="background1" w:themeShade="D9"/>
            </w:tcBorders>
            <w:vAlign w:val="center"/>
          </w:tcPr>
          <w:p w14:paraId="525A3B1B" w14:textId="51529BE2" w:rsidR="002211D8" w:rsidRDefault="002211D8" w:rsidP="00EF6EE8">
            <w:pPr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BC2D54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ja</w:t>
            </w:r>
          </w:p>
          <w:p w14:paraId="261B54A9" w14:textId="0B5760B0" w:rsidR="002211D8" w:rsidRDefault="002211D8" w:rsidP="00EF6EE8">
            <w:pPr>
              <w:contextualSpacing/>
              <w:rPr>
                <w:rFonts w:cs="Arial"/>
                <w:bCs/>
                <w:spacing w:val="-5"/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BC2D54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nein</w:t>
            </w:r>
          </w:p>
          <w:p w14:paraId="6A9A4A3B" w14:textId="65929DBD" w:rsidR="002211D8" w:rsidRPr="006F05DA" w:rsidRDefault="002211D8" w:rsidP="002211D8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BC2D54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 xml:space="preserve">geplant für 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sz w:val="18"/>
                <w:szCs w:val="18"/>
                <w:shd w:val="clear" w:color="auto" w:fill="E0E0E0"/>
              </w:rPr>
              <w:t xml:space="preserve"> </w:t>
            </w:r>
            <w:r w:rsidRPr="00116032">
              <w:rPr>
                <w:rFonts w:cs="Arial"/>
                <w:sz w:val="18"/>
                <w:szCs w:val="18"/>
              </w:rPr>
              <w:t>(Jahr)</w:t>
            </w:r>
          </w:p>
        </w:tc>
        <w:tc>
          <w:tcPr>
            <w:tcW w:w="2835" w:type="dxa"/>
            <w:gridSpan w:val="9"/>
            <w:tcBorders>
              <w:right w:val="single" w:sz="4" w:space="0" w:color="D9D9D9" w:themeColor="background1" w:themeShade="D9"/>
            </w:tcBorders>
            <w:vAlign w:val="center"/>
          </w:tcPr>
          <w:p w14:paraId="3C1EA7F4" w14:textId="39C3D434" w:rsidR="002211D8" w:rsidRPr="006F05DA" w:rsidRDefault="002211D8" w:rsidP="00EF6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Ist eine </w:t>
            </w:r>
            <w:proofErr w:type="spellStart"/>
            <w:r>
              <w:rPr>
                <w:sz w:val="18"/>
                <w:szCs w:val="18"/>
              </w:rPr>
              <w:t>Gärrest</w:t>
            </w:r>
            <w:r>
              <w:rPr>
                <w:sz w:val="18"/>
                <w:szCs w:val="18"/>
              </w:rPr>
              <w:softHyphen/>
              <w:t>lager</w:t>
            </w:r>
            <w:r>
              <w:rPr>
                <w:sz w:val="18"/>
                <w:szCs w:val="18"/>
              </w:rPr>
              <w:softHyphen/>
              <w:t>kapazität</w:t>
            </w:r>
            <w:proofErr w:type="spellEnd"/>
            <w:r>
              <w:rPr>
                <w:sz w:val="18"/>
                <w:szCs w:val="18"/>
              </w:rPr>
              <w:t xml:space="preserve"> von insgesamt 9 Monaten bereits vorhanden?</w:t>
            </w:r>
          </w:p>
        </w:tc>
        <w:tc>
          <w:tcPr>
            <w:tcW w:w="2374" w:type="dxa"/>
            <w:gridSpan w:val="2"/>
            <w:tcBorders>
              <w:left w:val="single" w:sz="4" w:space="0" w:color="D9D9D9" w:themeColor="background1" w:themeShade="D9"/>
            </w:tcBorders>
            <w:noWrap/>
            <w:vAlign w:val="center"/>
          </w:tcPr>
          <w:p w14:paraId="19F2DA61" w14:textId="77777777" w:rsidR="002211D8" w:rsidRDefault="002211D8" w:rsidP="00C222D4">
            <w:pPr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ja</w:t>
            </w:r>
          </w:p>
          <w:p w14:paraId="14B07755" w14:textId="77777777" w:rsidR="002211D8" w:rsidRDefault="002211D8" w:rsidP="00C222D4">
            <w:pPr>
              <w:contextualSpacing/>
              <w:rPr>
                <w:rFonts w:cs="Arial"/>
                <w:bCs/>
                <w:spacing w:val="-5"/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nein</w:t>
            </w:r>
          </w:p>
          <w:p w14:paraId="3FB506A8" w14:textId="399A194E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 xml:space="preserve">geplant für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  <w:r w:rsidRPr="00116032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16032">
              <w:rPr>
                <w:rFonts w:cs="Arial"/>
                <w:sz w:val="18"/>
                <w:szCs w:val="18"/>
              </w:rPr>
              <w:t>(Jahr)</w:t>
            </w:r>
          </w:p>
        </w:tc>
      </w:tr>
      <w:tr w:rsidR="002211D8" w:rsidRPr="006F05DA" w14:paraId="6EF9E598" w14:textId="77777777" w:rsidTr="00353548">
        <w:trPr>
          <w:trHeight w:val="315"/>
        </w:trPr>
        <w:tc>
          <w:tcPr>
            <w:tcW w:w="9853" w:type="dxa"/>
            <w:gridSpan w:val="22"/>
            <w:shd w:val="clear" w:color="auto" w:fill="D9D9D9" w:themeFill="background1" w:themeFillShade="D9"/>
            <w:noWrap/>
            <w:vAlign w:val="center"/>
            <w:hideMark/>
          </w:tcPr>
          <w:p w14:paraId="0D897FD6" w14:textId="77777777" w:rsidR="002211D8" w:rsidRPr="006F05DA" w:rsidRDefault="002211D8" w:rsidP="00EF6EE8">
            <w:pPr>
              <w:contextualSpacing/>
              <w:rPr>
                <w:b/>
                <w:sz w:val="18"/>
                <w:szCs w:val="18"/>
              </w:rPr>
            </w:pPr>
            <w:r w:rsidRPr="006F05DA">
              <w:rPr>
                <w:b/>
                <w:sz w:val="18"/>
                <w:szCs w:val="18"/>
              </w:rPr>
              <w:t xml:space="preserve">Technische Ausstattung </w:t>
            </w:r>
            <w:r w:rsidRPr="006D42C2">
              <w:rPr>
                <w:b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506759">
              <w:rPr>
                <w:color w:val="808080" w:themeColor="background1" w:themeShade="80"/>
                <w:sz w:val="18"/>
                <w:szCs w:val="18"/>
              </w:rPr>
              <w:t>(Bitte Vorhandenes ankreuzen, Mehrfachantworten sind möglich)</w:t>
            </w:r>
          </w:p>
        </w:tc>
      </w:tr>
      <w:tr w:rsidR="002211D8" w:rsidRPr="006F05DA" w14:paraId="5F088C09" w14:textId="77777777" w:rsidTr="006F55F2">
        <w:trPr>
          <w:trHeight w:val="374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40CF7874" w14:textId="77777777" w:rsidR="002211D8" w:rsidRPr="0078281B" w:rsidRDefault="002211D8" w:rsidP="00EF6EE8">
            <w:pPr>
              <w:contextualSpacing/>
              <w:rPr>
                <w:sz w:val="18"/>
                <w:szCs w:val="18"/>
              </w:rPr>
            </w:pPr>
            <w:proofErr w:type="spellStart"/>
            <w:r w:rsidRPr="0078281B">
              <w:rPr>
                <w:sz w:val="18"/>
                <w:szCs w:val="18"/>
              </w:rPr>
              <w:t>Fermenter</w:t>
            </w:r>
            <w:r w:rsidRPr="0078281B">
              <w:rPr>
                <w:sz w:val="18"/>
                <w:szCs w:val="18"/>
              </w:rPr>
              <w:softHyphen/>
              <w:t>system</w:t>
            </w:r>
            <w:proofErr w:type="spellEnd"/>
          </w:p>
        </w:tc>
        <w:tc>
          <w:tcPr>
            <w:tcW w:w="2626" w:type="dxa"/>
            <w:gridSpan w:val="7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24CD5B3" w14:textId="5CF76F97" w:rsidR="002211D8" w:rsidRPr="0078281B" w:rsidRDefault="002211D8" w:rsidP="00506759">
            <w:pPr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78281B">
              <w:rPr>
                <w:sz w:val="18"/>
                <w:szCs w:val="18"/>
              </w:rPr>
              <w:t>Rührkessel</w:t>
            </w:r>
          </w:p>
        </w:tc>
        <w:tc>
          <w:tcPr>
            <w:tcW w:w="2659" w:type="dxa"/>
            <w:gridSpan w:val="9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8AF32E2" w14:textId="3798014C" w:rsidR="002211D8" w:rsidRPr="0078281B" w:rsidRDefault="002211D8" w:rsidP="00506759">
            <w:pPr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Lagune</w:t>
            </w:r>
          </w:p>
        </w:tc>
        <w:tc>
          <w:tcPr>
            <w:tcW w:w="3190" w:type="dxa"/>
            <w:gridSpan w:val="5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443FCF82" w14:textId="2D8A353A" w:rsidR="002211D8" w:rsidRPr="0078281B" w:rsidRDefault="002211D8" w:rsidP="00B533F3">
            <w:pPr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Ring-in-Ring</w:t>
            </w:r>
          </w:p>
        </w:tc>
      </w:tr>
      <w:tr w:rsidR="002211D8" w:rsidRPr="006F05DA" w14:paraId="65EB22BA" w14:textId="77777777" w:rsidTr="006F55F2">
        <w:trPr>
          <w:trHeight w:val="422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65F11EFE" w14:textId="77777777" w:rsidR="002211D8" w:rsidRPr="0078281B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626" w:type="dxa"/>
            <w:gridSpan w:val="7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E3EDB6D" w14:textId="01E7527F" w:rsidR="002211D8" w:rsidRPr="0078281B" w:rsidRDefault="002211D8" w:rsidP="00506759">
            <w:pPr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BC2D54"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proofErr w:type="spellStart"/>
            <w:r w:rsidRPr="0078281B">
              <w:rPr>
                <w:sz w:val="18"/>
                <w:szCs w:val="18"/>
              </w:rPr>
              <w:t>Pfropfenstrom</w:t>
            </w:r>
            <w:proofErr w:type="spellEnd"/>
          </w:p>
        </w:tc>
        <w:tc>
          <w:tcPr>
            <w:tcW w:w="2659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74C6AD" w14:textId="12BA1467" w:rsidR="002211D8" w:rsidRPr="0078281B" w:rsidRDefault="002211D8" w:rsidP="00506759">
            <w:pPr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Pfefferkorn</w:t>
            </w:r>
          </w:p>
        </w:tc>
        <w:tc>
          <w:tcPr>
            <w:tcW w:w="3190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26F6D236" w14:textId="77777777" w:rsidR="002211D8" w:rsidRPr="0078281B" w:rsidRDefault="002211D8" w:rsidP="00EF6EE8">
            <w:pPr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Weitere:</w:t>
            </w:r>
            <w:r w:rsidRPr="0078281B">
              <w:rPr>
                <w:rFonts w:cs="Arial"/>
                <w:sz w:val="18"/>
                <w:szCs w:val="18"/>
              </w:rPr>
              <w:t xml:space="preserve"> </w:t>
            </w:r>
            <w:r w:rsidRPr="0078281B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8281B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8281B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8281B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8281B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8281B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8281B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8281B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8281B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2211D8" w:rsidRPr="006F05DA" w14:paraId="10968AB9" w14:textId="77777777" w:rsidTr="006F55F2">
        <w:trPr>
          <w:trHeight w:val="556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3407AAC9" w14:textId="77777777" w:rsidR="002211D8" w:rsidRPr="0078281B" w:rsidRDefault="002211D8" w:rsidP="008D2B84">
            <w:pPr>
              <w:contextualSpacing/>
              <w:rPr>
                <w:sz w:val="18"/>
                <w:szCs w:val="18"/>
              </w:rPr>
            </w:pPr>
            <w:r w:rsidRPr="0078281B">
              <w:rPr>
                <w:sz w:val="18"/>
                <w:szCs w:val="18"/>
              </w:rPr>
              <w:t>Rührtechnik</w:t>
            </w:r>
          </w:p>
          <w:p w14:paraId="2EB4815D" w14:textId="5ECF3B80" w:rsidR="002211D8" w:rsidRPr="0078281B" w:rsidRDefault="002211D8" w:rsidP="008D2B84">
            <w:pPr>
              <w:contextualSpacing/>
              <w:rPr>
                <w:sz w:val="18"/>
                <w:szCs w:val="18"/>
              </w:rPr>
            </w:pPr>
            <w:r w:rsidRPr="0078281B">
              <w:rPr>
                <w:sz w:val="18"/>
                <w:szCs w:val="18"/>
              </w:rPr>
              <w:t xml:space="preserve">(Fermenter/ </w:t>
            </w:r>
            <w:proofErr w:type="spellStart"/>
            <w:r w:rsidRPr="0078281B">
              <w:rPr>
                <w:sz w:val="18"/>
                <w:szCs w:val="18"/>
              </w:rPr>
              <w:t>Nachgärer</w:t>
            </w:r>
            <w:proofErr w:type="spellEnd"/>
            <w:r w:rsidRPr="0078281B">
              <w:rPr>
                <w:sz w:val="18"/>
                <w:szCs w:val="18"/>
              </w:rPr>
              <w:t>)</w:t>
            </w:r>
          </w:p>
          <w:p w14:paraId="252F9D44" w14:textId="77777777" w:rsidR="002211D8" w:rsidRPr="0078281B" w:rsidRDefault="002211D8" w:rsidP="008D2B84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49" w:type="dxa"/>
            <w:gridSpan w:val="6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EB0EEAE" w14:textId="741FD6A9" w:rsidR="002211D8" w:rsidRPr="0078281B" w:rsidRDefault="002211D8" w:rsidP="004629B2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Tauchmotorrührwerk mit Propeller (schnell laufend)</w:t>
            </w:r>
          </w:p>
        </w:tc>
        <w:tc>
          <w:tcPr>
            <w:tcW w:w="2977" w:type="dxa"/>
            <w:gridSpan w:val="11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4C14CCC" w14:textId="0E94C256" w:rsidR="002211D8" w:rsidRPr="0078281B" w:rsidRDefault="002211D8" w:rsidP="004629B2">
            <w:pPr>
              <w:tabs>
                <w:tab w:val="left" w:pos="317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</w:t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ab/>
              <w:t>T</w:t>
            </w:r>
            <w:r w:rsidRPr="0078281B">
              <w:rPr>
                <w:sz w:val="18"/>
                <w:szCs w:val="18"/>
              </w:rPr>
              <w:t>auchmotorrührwerk mit Groß</w:t>
            </w:r>
            <w:r w:rsidRPr="0078281B">
              <w:rPr>
                <w:sz w:val="18"/>
                <w:szCs w:val="18"/>
              </w:rPr>
              <w:softHyphen/>
            </w:r>
            <w:r w:rsidRPr="0078281B">
              <w:rPr>
                <w:sz w:val="18"/>
                <w:szCs w:val="18"/>
              </w:rPr>
              <w:tab/>
            </w:r>
            <w:proofErr w:type="spellStart"/>
            <w:r w:rsidRPr="0078281B">
              <w:rPr>
                <w:sz w:val="18"/>
                <w:szCs w:val="18"/>
              </w:rPr>
              <w:t>flügel</w:t>
            </w:r>
            <w:proofErr w:type="spellEnd"/>
            <w:r w:rsidRPr="0078281B">
              <w:rPr>
                <w:sz w:val="18"/>
                <w:szCs w:val="18"/>
              </w:rPr>
              <w:t xml:space="preserve"> (langsam laufend)</w:t>
            </w:r>
          </w:p>
        </w:tc>
        <w:tc>
          <w:tcPr>
            <w:tcW w:w="2949" w:type="dxa"/>
            <w:gridSpan w:val="4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7F8446A1" w14:textId="1177CE41" w:rsidR="002211D8" w:rsidRPr="0078281B" w:rsidRDefault="002211D8" w:rsidP="004629B2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 xml:space="preserve">Langachs- Propellerrührwerk </w:t>
            </w:r>
            <w:r w:rsidRPr="0078281B">
              <w:rPr>
                <w:sz w:val="18"/>
                <w:szCs w:val="18"/>
              </w:rPr>
              <w:tab/>
              <w:t>(schnell laufend)</w:t>
            </w:r>
          </w:p>
        </w:tc>
      </w:tr>
      <w:tr w:rsidR="002211D8" w:rsidRPr="006F05DA" w14:paraId="57062C4C" w14:textId="77777777" w:rsidTr="008661BA">
        <w:trPr>
          <w:trHeight w:val="513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7A5494D3" w14:textId="77777777" w:rsidR="002211D8" w:rsidRPr="0078281B" w:rsidRDefault="002211D8" w:rsidP="008D2B84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49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DE56A5" w14:textId="03A61F05" w:rsidR="002211D8" w:rsidRPr="0078281B" w:rsidRDefault="002211D8" w:rsidP="004629B2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</w:t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ab/>
              <w:t>L</w:t>
            </w:r>
            <w:r w:rsidRPr="0078281B">
              <w:rPr>
                <w:sz w:val="18"/>
                <w:szCs w:val="18"/>
              </w:rPr>
              <w:t>angachsrührwerk mit Großflügel (langsam laufend)</w:t>
            </w:r>
          </w:p>
        </w:tc>
        <w:tc>
          <w:tcPr>
            <w:tcW w:w="2977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1AEB251" w14:textId="684CB0B8" w:rsidR="002211D8" w:rsidRPr="0078281B" w:rsidRDefault="002211D8" w:rsidP="004629B2">
            <w:pPr>
              <w:tabs>
                <w:tab w:val="left" w:pos="317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506759">
              <w:rPr>
                <w:rFonts w:cs="Arial"/>
                <w:bCs/>
                <w:spacing w:val="-5"/>
                <w:sz w:val="18"/>
                <w:szCs w:val="18"/>
              </w:rPr>
              <w:tab/>
              <w:t>Zentralrührwerk</w:t>
            </w:r>
          </w:p>
        </w:tc>
        <w:tc>
          <w:tcPr>
            <w:tcW w:w="2949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51201659" w14:textId="337D566A" w:rsidR="002211D8" w:rsidRPr="0078281B" w:rsidRDefault="002211D8" w:rsidP="004629B2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 xml:space="preserve">Haspelrührwerk (horizontal/ </w:t>
            </w:r>
            <w:r w:rsidRPr="0078281B">
              <w:rPr>
                <w:sz w:val="18"/>
                <w:szCs w:val="18"/>
              </w:rPr>
              <w:tab/>
              <w:t>vertikal) (z.B. Paddelgigant)</w:t>
            </w:r>
          </w:p>
        </w:tc>
      </w:tr>
      <w:tr w:rsidR="002211D8" w:rsidRPr="006F05DA" w14:paraId="05522028" w14:textId="77777777" w:rsidTr="008661BA">
        <w:trPr>
          <w:trHeight w:val="421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</w:tcPr>
          <w:p w14:paraId="27B43327" w14:textId="1AE2AE2C" w:rsidR="002211D8" w:rsidRPr="0078281B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49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1B265A" w14:textId="13D0493F" w:rsidR="002211D8" w:rsidRPr="0078281B" w:rsidRDefault="002211D8" w:rsidP="004629B2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</w:t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78281B">
              <w:rPr>
                <w:sz w:val="18"/>
                <w:szCs w:val="18"/>
              </w:rPr>
              <w:t>Hydraulisch</w:t>
            </w:r>
            <w:r>
              <w:rPr>
                <w:sz w:val="18"/>
                <w:szCs w:val="18"/>
              </w:rPr>
              <w:t>e</w:t>
            </w:r>
            <w:r w:rsidRPr="0078281B">
              <w:rPr>
                <w:sz w:val="18"/>
                <w:szCs w:val="18"/>
              </w:rPr>
              <w:t xml:space="preserve"> Mischung </w:t>
            </w:r>
            <w:r w:rsidRPr="0078281B">
              <w:rPr>
                <w:sz w:val="18"/>
                <w:szCs w:val="18"/>
              </w:rPr>
              <w:tab/>
              <w:t>mittels Pumpe</w:t>
            </w:r>
          </w:p>
        </w:tc>
        <w:tc>
          <w:tcPr>
            <w:tcW w:w="2977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79B1399" w14:textId="2756C5B8" w:rsidR="002211D8" w:rsidRPr="0078281B" w:rsidRDefault="002211D8" w:rsidP="004629B2">
            <w:pPr>
              <w:tabs>
                <w:tab w:val="left" w:pos="317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>Hydraulisch mittels Druck</w:t>
            </w:r>
            <w:r w:rsidRPr="0078281B">
              <w:rPr>
                <w:sz w:val="18"/>
                <w:szCs w:val="18"/>
              </w:rPr>
              <w:softHyphen/>
            </w:r>
            <w:r w:rsidRPr="0078281B">
              <w:rPr>
                <w:sz w:val="18"/>
                <w:szCs w:val="18"/>
              </w:rPr>
              <w:tab/>
            </w:r>
            <w:proofErr w:type="spellStart"/>
            <w:r w:rsidRPr="0078281B">
              <w:rPr>
                <w:sz w:val="18"/>
                <w:szCs w:val="18"/>
              </w:rPr>
              <w:t>aufbau</w:t>
            </w:r>
            <w:proofErr w:type="spellEnd"/>
            <w:r w:rsidRPr="0078281B">
              <w:rPr>
                <w:sz w:val="18"/>
                <w:szCs w:val="18"/>
              </w:rPr>
              <w:t xml:space="preserve"> (Pfefferkorn-Prinzip)</w:t>
            </w:r>
          </w:p>
        </w:tc>
        <w:tc>
          <w:tcPr>
            <w:tcW w:w="2949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04C2C74" w14:textId="25487AB0" w:rsidR="002211D8" w:rsidRPr="0078281B" w:rsidRDefault="002211D8" w:rsidP="0078281B">
            <w:pPr>
              <w:tabs>
                <w:tab w:val="left" w:pos="318"/>
                <w:tab w:val="left" w:pos="459"/>
              </w:tabs>
              <w:contextualSpacing/>
              <w:rPr>
                <w:sz w:val="18"/>
                <w:szCs w:val="18"/>
              </w:rPr>
            </w:pP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8281B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8281B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78281B">
              <w:rPr>
                <w:sz w:val="18"/>
                <w:szCs w:val="18"/>
              </w:rPr>
              <w:t xml:space="preserve">Pneumatische Durchmischung </w:t>
            </w:r>
            <w:r w:rsidRPr="0078281B">
              <w:rPr>
                <w:sz w:val="18"/>
                <w:szCs w:val="18"/>
              </w:rPr>
              <w:tab/>
              <w:t>mittels Gas</w:t>
            </w:r>
          </w:p>
        </w:tc>
      </w:tr>
      <w:tr w:rsidR="002211D8" w:rsidRPr="006F05DA" w14:paraId="26007B75" w14:textId="77777777" w:rsidTr="008661BA">
        <w:trPr>
          <w:trHeight w:val="315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</w:tcPr>
          <w:p w14:paraId="71BD6A30" w14:textId="77777777" w:rsidR="002211D8" w:rsidRPr="006D42C2" w:rsidRDefault="002211D8" w:rsidP="008D2B84">
            <w:pPr>
              <w:contextualSpacing/>
              <w:rPr>
                <w:color w:val="FF0000"/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14:paraId="58CC059F" w14:textId="57631432" w:rsidR="002211D8" w:rsidRPr="006F05DA" w:rsidRDefault="002211D8" w:rsidP="0078281B">
            <w:pPr>
              <w:tabs>
                <w:tab w:val="left" w:pos="318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W</w:t>
            </w:r>
            <w:r w:rsidRPr="006F05DA">
              <w:rPr>
                <w:sz w:val="18"/>
                <w:szCs w:val="18"/>
              </w:rPr>
              <w:t>eitere:</w:t>
            </w:r>
            <w:r w:rsidRPr="00371ADD">
              <w:rPr>
                <w:rFonts w:cs="Arial"/>
                <w:sz w:val="18"/>
                <w:szCs w:val="18"/>
              </w:rPr>
              <w:t xml:space="preserve">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bookmarkStart w:id="0" w:name="_GoBack"/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bookmarkEnd w:id="0"/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2211D8" w:rsidRPr="006F05DA" w14:paraId="0FB645E1" w14:textId="77777777" w:rsidTr="008661BA">
        <w:trPr>
          <w:trHeight w:val="315"/>
        </w:trPr>
        <w:tc>
          <w:tcPr>
            <w:tcW w:w="1378" w:type="dxa"/>
            <w:tcBorders>
              <w:right w:val="single" w:sz="4" w:space="0" w:color="D9D9D9" w:themeColor="background1" w:themeShade="D9"/>
            </w:tcBorders>
            <w:noWrap/>
            <w:vAlign w:val="center"/>
            <w:hideMark/>
          </w:tcPr>
          <w:p w14:paraId="147C9E61" w14:textId="16FFAF3B" w:rsidR="002211D8" w:rsidRPr="00557A62" w:rsidRDefault="002211D8" w:rsidP="00831CD3">
            <w:pPr>
              <w:contextualSpacing/>
              <w:rPr>
                <w:sz w:val="16"/>
                <w:szCs w:val="18"/>
              </w:rPr>
            </w:pPr>
            <w:r w:rsidRPr="00557A62">
              <w:rPr>
                <w:sz w:val="16"/>
                <w:szCs w:val="18"/>
              </w:rPr>
              <w:t xml:space="preserve">Häufigkeit der </w:t>
            </w:r>
            <w:r w:rsidR="00C141B9" w:rsidRPr="00557A62">
              <w:rPr>
                <w:sz w:val="16"/>
                <w:szCs w:val="18"/>
              </w:rPr>
              <w:t>Substrat-zugabe</w:t>
            </w:r>
            <w:r w:rsidRPr="00557A62">
              <w:rPr>
                <w:sz w:val="16"/>
                <w:szCs w:val="18"/>
              </w:rPr>
              <w:t xml:space="preserve"> in den Fermenter</w:t>
            </w:r>
          </w:p>
          <w:p w14:paraId="0DE06903" w14:textId="78D1C85F" w:rsidR="002211D8" w:rsidRPr="00557A62" w:rsidRDefault="002211D8" w:rsidP="00831CD3">
            <w:pPr>
              <w:contextualSpacing/>
              <w:rPr>
                <w:sz w:val="16"/>
                <w:szCs w:val="18"/>
              </w:rPr>
            </w:pPr>
            <w:r w:rsidRPr="00557A62">
              <w:rPr>
                <w:sz w:val="16"/>
                <w:szCs w:val="18"/>
              </w:rPr>
              <w:t>(Anzahl/Tag)</w:t>
            </w:r>
          </w:p>
        </w:tc>
        <w:tc>
          <w:tcPr>
            <w:tcW w:w="85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5296078" w14:textId="73B8D2D1" w:rsidR="002211D8" w:rsidRPr="007648D0" w:rsidRDefault="002211D8" w:rsidP="00831CD3">
            <w:pPr>
              <w:tabs>
                <w:tab w:val="left" w:pos="345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4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F66C744" w14:textId="596E49FD" w:rsidR="002211D8" w:rsidRPr="007648D0" w:rsidRDefault="002211D8" w:rsidP="00831CD3">
            <w:pPr>
              <w:tabs>
                <w:tab w:val="left" w:pos="386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&gt; 1-10</w:t>
            </w:r>
          </w:p>
        </w:tc>
        <w:tc>
          <w:tcPr>
            <w:tcW w:w="1268" w:type="dxa"/>
            <w:gridSpan w:val="7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8300F8" w14:textId="422F1189" w:rsidR="002211D8" w:rsidRPr="007648D0" w:rsidRDefault="002211D8" w:rsidP="00285E02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11-15</w:t>
            </w:r>
          </w:p>
        </w:tc>
        <w:tc>
          <w:tcPr>
            <w:tcW w:w="1291" w:type="dxa"/>
            <w:gridSpan w:val="4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C8F194" w14:textId="34C32DBA" w:rsidR="002211D8" w:rsidRPr="007648D0" w:rsidRDefault="002211D8" w:rsidP="00831CD3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16-20</w:t>
            </w:r>
          </w:p>
        </w:tc>
        <w:tc>
          <w:tcPr>
            <w:tcW w:w="1246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E8792E" w14:textId="1308CE87" w:rsidR="002211D8" w:rsidRPr="007648D0" w:rsidRDefault="002211D8" w:rsidP="00285E02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21-25</w:t>
            </w:r>
          </w:p>
        </w:tc>
        <w:tc>
          <w:tcPr>
            <w:tcW w:w="101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7DBF51" w14:textId="3E26AE5A" w:rsidR="002211D8" w:rsidRPr="007648D0" w:rsidRDefault="002211D8" w:rsidP="00285E02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&gt;25</w:t>
            </w:r>
          </w:p>
        </w:tc>
        <w:tc>
          <w:tcPr>
            <w:tcW w:w="1527" w:type="dxa"/>
            <w:tcBorders>
              <w:left w:val="single" w:sz="4" w:space="0" w:color="D9D9D9" w:themeColor="background1" w:themeShade="D9"/>
            </w:tcBorders>
            <w:vAlign w:val="center"/>
          </w:tcPr>
          <w:p w14:paraId="34F7564B" w14:textId="579061E0" w:rsidR="002211D8" w:rsidRPr="007648D0" w:rsidRDefault="002211D8" w:rsidP="00285E02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konti-</w:t>
            </w:r>
            <w:r>
              <w:rPr>
                <w:sz w:val="18"/>
                <w:szCs w:val="18"/>
              </w:rPr>
              <w:tab/>
              <w:t>nuierlich</w:t>
            </w:r>
          </w:p>
        </w:tc>
      </w:tr>
      <w:tr w:rsidR="002211D8" w:rsidRPr="006F05DA" w14:paraId="358E8D62" w14:textId="77777777" w:rsidTr="008661BA">
        <w:trPr>
          <w:trHeight w:val="315"/>
        </w:trPr>
        <w:tc>
          <w:tcPr>
            <w:tcW w:w="1378" w:type="dxa"/>
            <w:tcBorders>
              <w:right w:val="single" w:sz="4" w:space="0" w:color="D9D9D9" w:themeColor="background1" w:themeShade="D9"/>
            </w:tcBorders>
            <w:noWrap/>
            <w:vAlign w:val="center"/>
            <w:hideMark/>
          </w:tcPr>
          <w:p w14:paraId="6A713E7F" w14:textId="55FE0DEA" w:rsidR="002211D8" w:rsidRPr="00557A62" w:rsidRDefault="00D84DB7" w:rsidP="00D84DB7">
            <w:pPr>
              <w:contextualSpacing/>
              <w:rPr>
                <w:sz w:val="16"/>
                <w:szCs w:val="18"/>
              </w:rPr>
            </w:pPr>
            <w:r w:rsidRPr="00557A62">
              <w:rPr>
                <w:sz w:val="16"/>
                <w:szCs w:val="18"/>
              </w:rPr>
              <w:t>T</w:t>
            </w:r>
            <w:r w:rsidR="002211D8" w:rsidRPr="00557A62">
              <w:rPr>
                <w:sz w:val="16"/>
                <w:szCs w:val="18"/>
              </w:rPr>
              <w:t>emperatur</w:t>
            </w:r>
            <w:r w:rsidRPr="00557A62">
              <w:rPr>
                <w:sz w:val="16"/>
                <w:szCs w:val="18"/>
              </w:rPr>
              <w:t xml:space="preserve"> im Fermenter und Nachgärer</w:t>
            </w:r>
          </w:p>
        </w:tc>
        <w:tc>
          <w:tcPr>
            <w:tcW w:w="2132" w:type="dxa"/>
            <w:gridSpan w:val="5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5777EE8" w14:textId="62424156" w:rsidR="002211D8" w:rsidRPr="007648D0" w:rsidRDefault="002211D8" w:rsidP="002F4ACB">
            <w:pPr>
              <w:tabs>
                <w:tab w:val="left" w:pos="345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2F4ACB">
              <w:rPr>
                <w:sz w:val="18"/>
                <w:szCs w:val="18"/>
              </w:rPr>
              <w:t>35-42 °C</w:t>
            </w:r>
          </w:p>
        </w:tc>
        <w:tc>
          <w:tcPr>
            <w:tcW w:w="2552" w:type="dxa"/>
            <w:gridSpan w:val="10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4C4BEC" w14:textId="0E0A8CBF" w:rsidR="002211D8" w:rsidRPr="007648D0" w:rsidRDefault="002211D8" w:rsidP="000A018B">
            <w:pPr>
              <w:tabs>
                <w:tab w:val="left" w:pos="386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0A018B">
              <w:rPr>
                <w:sz w:val="18"/>
                <w:szCs w:val="18"/>
              </w:rPr>
              <w:t>42</w:t>
            </w:r>
            <w:r w:rsidR="002F4ACB">
              <w:rPr>
                <w:sz w:val="18"/>
                <w:szCs w:val="18"/>
              </w:rPr>
              <w:t xml:space="preserve"> - 48 °C</w:t>
            </w:r>
          </w:p>
        </w:tc>
        <w:tc>
          <w:tcPr>
            <w:tcW w:w="3791" w:type="dxa"/>
            <w:gridSpan w:val="6"/>
            <w:tcBorders>
              <w:left w:val="single" w:sz="4" w:space="0" w:color="D9D9D9" w:themeColor="background1" w:themeShade="D9"/>
            </w:tcBorders>
            <w:vAlign w:val="center"/>
            <w:hideMark/>
          </w:tcPr>
          <w:p w14:paraId="24A6FEED" w14:textId="5DEAC0AD" w:rsidR="002211D8" w:rsidRPr="007648D0" w:rsidRDefault="002211D8" w:rsidP="000A018B">
            <w:pPr>
              <w:tabs>
                <w:tab w:val="left" w:pos="362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7648D0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2F4ACB">
              <w:rPr>
                <w:rFonts w:cs="Arial"/>
                <w:bCs/>
                <w:spacing w:val="-5"/>
                <w:sz w:val="18"/>
                <w:szCs w:val="18"/>
              </w:rPr>
              <w:t>4</w:t>
            </w:r>
            <w:r w:rsidR="000A018B">
              <w:rPr>
                <w:rFonts w:cs="Arial"/>
                <w:bCs/>
                <w:spacing w:val="-5"/>
                <w:sz w:val="18"/>
                <w:szCs w:val="18"/>
              </w:rPr>
              <w:t>8</w:t>
            </w:r>
            <w:r w:rsidR="002F4ACB">
              <w:rPr>
                <w:rFonts w:cs="Arial"/>
                <w:bCs/>
                <w:spacing w:val="-5"/>
                <w:sz w:val="18"/>
                <w:szCs w:val="18"/>
              </w:rPr>
              <w:t xml:space="preserve"> - 55 °C</w:t>
            </w:r>
          </w:p>
        </w:tc>
      </w:tr>
      <w:tr w:rsidR="002211D8" w:rsidRPr="006D42C2" w14:paraId="790E3DC8" w14:textId="77777777" w:rsidTr="00353548">
        <w:trPr>
          <w:trHeight w:val="315"/>
        </w:trPr>
        <w:tc>
          <w:tcPr>
            <w:tcW w:w="9853" w:type="dxa"/>
            <w:gridSpan w:val="22"/>
            <w:shd w:val="clear" w:color="auto" w:fill="D9D9D9" w:themeFill="background1" w:themeFillShade="D9"/>
            <w:noWrap/>
            <w:vAlign w:val="center"/>
            <w:hideMark/>
          </w:tcPr>
          <w:p w14:paraId="6CEA716C" w14:textId="77777777" w:rsidR="002211D8" w:rsidRPr="006D42C2" w:rsidRDefault="002211D8" w:rsidP="00EF6EE8">
            <w:pPr>
              <w:rPr>
                <w:b/>
                <w:sz w:val="18"/>
                <w:szCs w:val="18"/>
              </w:rPr>
            </w:pPr>
            <w:r w:rsidRPr="006D42C2">
              <w:rPr>
                <w:b/>
                <w:sz w:val="18"/>
                <w:szCs w:val="18"/>
              </w:rPr>
              <w:t>Welche Messtechnik ist auf Ihrer Anlage vorhanden?</w:t>
            </w:r>
            <w:r w:rsidRPr="006D42C2">
              <w:rPr>
                <w:b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674E9F">
              <w:rPr>
                <w:color w:val="808080" w:themeColor="background1" w:themeShade="80"/>
                <w:sz w:val="18"/>
                <w:szCs w:val="18"/>
              </w:rPr>
              <w:t>(Bitte Vorhandenes ankreuzen, Mehrfachantworten sind möglich)</w:t>
            </w:r>
          </w:p>
        </w:tc>
      </w:tr>
      <w:tr w:rsidR="002211D8" w:rsidRPr="006F05DA" w14:paraId="5E2694DF" w14:textId="77777777" w:rsidTr="008661BA">
        <w:trPr>
          <w:trHeight w:val="492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3265241C" w14:textId="21BD181E" w:rsidR="002211D8" w:rsidRPr="006F05DA" w:rsidRDefault="00B06BE6" w:rsidP="00B06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Einsatzstoffe/Gärreste</w:t>
            </w:r>
          </w:p>
        </w:tc>
        <w:tc>
          <w:tcPr>
            <w:tcW w:w="4252" w:type="dxa"/>
            <w:gridSpan w:val="1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D2702C9" w14:textId="1555A8E4" w:rsidR="002211D8" w:rsidRPr="006F05DA" w:rsidRDefault="002211D8" w:rsidP="00506759">
            <w:pPr>
              <w:tabs>
                <w:tab w:val="left" w:pos="398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 xml:space="preserve">Waage (Überfahrwaage o.ä. zur Registrierung </w:t>
            </w:r>
            <w:r>
              <w:rPr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>von Substratlieferungen)</w:t>
            </w:r>
          </w:p>
        </w:tc>
        <w:tc>
          <w:tcPr>
            <w:tcW w:w="4223" w:type="dxa"/>
            <w:gridSpan w:val="9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0CA2D734" w14:textId="2A28B369" w:rsidR="002211D8" w:rsidRPr="006F05DA" w:rsidRDefault="002211D8" w:rsidP="00B533F3">
            <w:pPr>
              <w:tabs>
                <w:tab w:val="left" w:pos="40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 xml:space="preserve">Durchflußzähler zur Erfassung zugeführter  </w:t>
            </w:r>
            <w:r>
              <w:rPr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>Flüssigkeiten (z.</w:t>
            </w:r>
            <w:r>
              <w:rPr>
                <w:sz w:val="18"/>
                <w:szCs w:val="18"/>
              </w:rPr>
              <w:t>B</w:t>
            </w:r>
            <w:r w:rsidRPr="006F05DA">
              <w:rPr>
                <w:sz w:val="18"/>
                <w:szCs w:val="18"/>
              </w:rPr>
              <w:t>. Gülle, Rezirkulat)</w:t>
            </w:r>
          </w:p>
        </w:tc>
      </w:tr>
      <w:tr w:rsidR="002211D8" w:rsidRPr="006F05DA" w14:paraId="2299DC4D" w14:textId="77777777" w:rsidTr="008661BA">
        <w:trPr>
          <w:trHeight w:val="444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</w:tcPr>
          <w:p w14:paraId="092A0495" w14:textId="77777777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1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BFE8C3E" w14:textId="323394C6" w:rsidR="002211D8" w:rsidRPr="006F05DA" w:rsidRDefault="002211D8" w:rsidP="00506759">
            <w:pPr>
              <w:tabs>
                <w:tab w:val="left" w:pos="398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 xml:space="preserve">Waage zur Dosierung von Feststoffen in die </w:t>
            </w:r>
            <w:r>
              <w:rPr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>Biogasanlage (z.B. am Dosierer)</w:t>
            </w:r>
          </w:p>
        </w:tc>
        <w:tc>
          <w:tcPr>
            <w:tcW w:w="4223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5F56DE45" w14:textId="7677859A" w:rsidR="002211D8" w:rsidRPr="006F05DA" w:rsidRDefault="002211D8" w:rsidP="00B533F3">
            <w:pPr>
              <w:tabs>
                <w:tab w:val="left" w:pos="40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 xml:space="preserve">Durchflußzähler zur Erfassung abgeführter  </w:t>
            </w:r>
            <w:r>
              <w:rPr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>Flüssigkeiten (z.</w:t>
            </w:r>
            <w:r>
              <w:rPr>
                <w:sz w:val="18"/>
                <w:szCs w:val="18"/>
              </w:rPr>
              <w:t>B</w:t>
            </w:r>
            <w:r w:rsidRPr="006F05DA">
              <w:rPr>
                <w:sz w:val="18"/>
                <w:szCs w:val="18"/>
              </w:rPr>
              <w:t>. Gärrest)</w:t>
            </w:r>
          </w:p>
        </w:tc>
      </w:tr>
      <w:tr w:rsidR="002211D8" w:rsidRPr="006F05DA" w14:paraId="33A0ACAC" w14:textId="77777777" w:rsidTr="000A3F29">
        <w:trPr>
          <w:trHeight w:val="292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</w:tcPr>
          <w:p w14:paraId="03A54AA5" w14:textId="77777777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14:paraId="21C23CBC" w14:textId="0AF15970" w:rsidR="002211D8" w:rsidRPr="006F05DA" w:rsidRDefault="002211D8" w:rsidP="00674E9F">
            <w:pPr>
              <w:tabs>
                <w:tab w:val="left" w:pos="398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W</w:t>
            </w:r>
            <w:r w:rsidRPr="006F05DA">
              <w:rPr>
                <w:sz w:val="18"/>
                <w:szCs w:val="18"/>
              </w:rPr>
              <w:t>eitere:</w:t>
            </w:r>
            <w:r w:rsidRPr="00371ADD">
              <w:rPr>
                <w:rFonts w:cs="Arial"/>
                <w:sz w:val="18"/>
                <w:szCs w:val="18"/>
              </w:rPr>
              <w:t xml:space="preserve">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2211D8" w:rsidRPr="006F05DA" w14:paraId="040A2736" w14:textId="77777777" w:rsidTr="008661BA">
        <w:trPr>
          <w:trHeight w:val="368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25F202BC" w14:textId="77777777" w:rsidR="002211D8" w:rsidRPr="006F05DA" w:rsidRDefault="002211D8" w:rsidP="00EF6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Biog</w:t>
            </w:r>
            <w:r w:rsidRPr="006F05DA">
              <w:rPr>
                <w:sz w:val="18"/>
                <w:szCs w:val="18"/>
              </w:rPr>
              <w:t>as</w:t>
            </w:r>
          </w:p>
          <w:p w14:paraId="09F09098" w14:textId="304DDC94" w:rsidR="002211D8" w:rsidRPr="006F05DA" w:rsidRDefault="002211D8" w:rsidP="00EF6EE8">
            <w:pPr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1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3ED599D" w14:textId="006B8647" w:rsidR="002211D8" w:rsidRPr="006F05DA" w:rsidRDefault="002211D8" w:rsidP="00674E9F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6F05DA">
              <w:rPr>
                <w:sz w:val="18"/>
                <w:szCs w:val="18"/>
              </w:rPr>
              <w:t>Messung der Gasqualität</w:t>
            </w:r>
          </w:p>
        </w:tc>
        <w:tc>
          <w:tcPr>
            <w:tcW w:w="4223" w:type="dxa"/>
            <w:gridSpan w:val="9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21458B9F" w14:textId="273EA369" w:rsidR="002211D8" w:rsidRPr="006F05DA" w:rsidRDefault="002211D8" w:rsidP="000D0E1D">
            <w:pPr>
              <w:tabs>
                <w:tab w:val="left" w:pos="40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Pr="006F05DA">
              <w:rPr>
                <w:sz w:val="18"/>
                <w:szCs w:val="18"/>
              </w:rPr>
              <w:t xml:space="preserve">Messung der </w:t>
            </w:r>
            <w:r>
              <w:rPr>
                <w:sz w:val="18"/>
                <w:szCs w:val="18"/>
              </w:rPr>
              <w:t>G</w:t>
            </w:r>
            <w:r w:rsidRPr="006F05DA">
              <w:rPr>
                <w:sz w:val="18"/>
                <w:szCs w:val="18"/>
              </w:rPr>
              <w:t xml:space="preserve">asmenge </w:t>
            </w:r>
            <w:r>
              <w:rPr>
                <w:sz w:val="18"/>
                <w:szCs w:val="18"/>
              </w:rPr>
              <w:t>am BHKW</w:t>
            </w:r>
          </w:p>
        </w:tc>
      </w:tr>
      <w:tr w:rsidR="002211D8" w:rsidRPr="006F05DA" w14:paraId="0CEBB070" w14:textId="77777777" w:rsidTr="008661BA">
        <w:trPr>
          <w:trHeight w:val="234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360D1B0D" w14:textId="47F6507E" w:rsidR="002211D8" w:rsidRPr="006F05DA" w:rsidRDefault="002211D8" w:rsidP="00EF6EE8">
            <w:pPr>
              <w:rPr>
                <w:sz w:val="18"/>
                <w:szCs w:val="18"/>
              </w:rPr>
            </w:pPr>
          </w:p>
        </w:tc>
        <w:tc>
          <w:tcPr>
            <w:tcW w:w="4252" w:type="dxa"/>
            <w:gridSpan w:val="1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6E74DC7" w14:textId="7C59416E" w:rsidR="002211D8" w:rsidRPr="006F05DA" w:rsidRDefault="002211D8" w:rsidP="008E25E6">
            <w:pPr>
              <w:tabs>
                <w:tab w:val="left" w:pos="323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D42C2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Messung der Gasmenge mit zusätzlichem</w:t>
            </w:r>
            <w:r>
              <w:rPr>
                <w:sz w:val="18"/>
                <w:szCs w:val="18"/>
              </w:rPr>
              <w:tab/>
              <w:t xml:space="preserve">Zähler </w:t>
            </w:r>
            <w:r>
              <w:rPr>
                <w:sz w:val="18"/>
                <w:szCs w:val="18"/>
              </w:rPr>
              <w:tab/>
              <w:t xml:space="preserve">(z.B. zwischen Gastrocknung und BHKW/ </w:t>
            </w:r>
            <w:r>
              <w:rPr>
                <w:sz w:val="18"/>
                <w:szCs w:val="18"/>
              </w:rPr>
              <w:tab/>
              <w:t>Satelliten-BHKW)</w:t>
            </w:r>
          </w:p>
        </w:tc>
        <w:tc>
          <w:tcPr>
            <w:tcW w:w="4223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  <w:hideMark/>
          </w:tcPr>
          <w:p w14:paraId="129F8631" w14:textId="2A580454" w:rsidR="002211D8" w:rsidRPr="006F05DA" w:rsidRDefault="002211D8" w:rsidP="006419DA">
            <w:pPr>
              <w:tabs>
                <w:tab w:val="left" w:pos="40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W</w:t>
            </w:r>
            <w:r w:rsidRPr="006F05DA">
              <w:rPr>
                <w:sz w:val="18"/>
                <w:szCs w:val="18"/>
              </w:rPr>
              <w:t>eitere:</w:t>
            </w:r>
            <w:r w:rsidRPr="00371ADD">
              <w:rPr>
                <w:rFonts w:cs="Arial"/>
                <w:sz w:val="18"/>
                <w:szCs w:val="18"/>
              </w:rPr>
              <w:t xml:space="preserve">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2211D8" w:rsidRPr="006F05DA" w14:paraId="7AF77DBD" w14:textId="77777777" w:rsidTr="008661BA">
        <w:trPr>
          <w:trHeight w:val="288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7344F9F4" w14:textId="1B6BE523" w:rsidR="002211D8" w:rsidRPr="006F05DA" w:rsidRDefault="002211D8" w:rsidP="00DF5EFC">
            <w:pPr>
              <w:contextualSpacing/>
              <w:rPr>
                <w:sz w:val="18"/>
                <w:szCs w:val="18"/>
              </w:rPr>
            </w:pPr>
            <w:r w:rsidRPr="006F05DA">
              <w:rPr>
                <w:sz w:val="18"/>
                <w:szCs w:val="18"/>
              </w:rPr>
              <w:t>Strom</w:t>
            </w:r>
            <w:r>
              <w:rPr>
                <w:sz w:val="18"/>
                <w:szCs w:val="18"/>
              </w:rPr>
              <w:softHyphen/>
            </w:r>
          </w:p>
          <w:p w14:paraId="1473B491" w14:textId="6AECB335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591AFA0C" w14:textId="76B0B7E3" w:rsidR="002211D8" w:rsidRPr="006F05DA" w:rsidRDefault="002211D8" w:rsidP="008661BA">
            <w:pPr>
              <w:tabs>
                <w:tab w:val="left" w:pos="396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CA1FE9">
              <w:rPr>
                <w:rFonts w:cs="Arial"/>
                <w:bCs/>
                <w:spacing w:val="-5"/>
                <w:sz w:val="18"/>
                <w:szCs w:val="18"/>
              </w:rPr>
              <w:t xml:space="preserve">Zähler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>zur gemeinsamen Erfassung des Eigen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softHyphen/>
              <w:t xml:space="preserve">verbrauchs von </w:t>
            </w:r>
            <w:r w:rsidRPr="006F05DA">
              <w:rPr>
                <w:sz w:val="18"/>
                <w:szCs w:val="18"/>
              </w:rPr>
              <w:t>BHKW und Biogasanlage</w:t>
            </w:r>
          </w:p>
        </w:tc>
      </w:tr>
      <w:tr w:rsidR="002211D8" w:rsidRPr="006F05DA" w14:paraId="3676B1D9" w14:textId="77777777" w:rsidTr="008661BA">
        <w:trPr>
          <w:trHeight w:val="278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2636B43F" w14:textId="6F991086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14:paraId="6FF5742C" w14:textId="748B8117" w:rsidR="002211D8" w:rsidRPr="006F05DA" w:rsidRDefault="002211D8" w:rsidP="008661BA">
            <w:pPr>
              <w:tabs>
                <w:tab w:val="left" w:pos="396"/>
              </w:tabs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CA1FE9">
              <w:rPr>
                <w:rFonts w:cs="Arial"/>
                <w:bCs/>
                <w:spacing w:val="-5"/>
                <w:sz w:val="18"/>
                <w:szCs w:val="18"/>
              </w:rPr>
              <w:t xml:space="preserve">Zähler </w:t>
            </w:r>
            <w:r w:rsidRPr="006F05DA">
              <w:rPr>
                <w:sz w:val="18"/>
                <w:szCs w:val="18"/>
              </w:rPr>
              <w:t xml:space="preserve">zur </w:t>
            </w:r>
            <w:r>
              <w:rPr>
                <w:sz w:val="18"/>
                <w:szCs w:val="18"/>
              </w:rPr>
              <w:t xml:space="preserve">separaten </w:t>
            </w:r>
            <w:r w:rsidRPr="006F05DA">
              <w:rPr>
                <w:sz w:val="18"/>
                <w:szCs w:val="18"/>
              </w:rPr>
              <w:t>Erfassung des Eigen</w:t>
            </w:r>
            <w:r>
              <w:rPr>
                <w:sz w:val="18"/>
                <w:szCs w:val="18"/>
              </w:rPr>
              <w:softHyphen/>
            </w:r>
            <w:r w:rsidRPr="006F05DA">
              <w:rPr>
                <w:sz w:val="18"/>
                <w:szCs w:val="18"/>
              </w:rPr>
              <w:t xml:space="preserve">verbrauchs </w:t>
            </w:r>
            <w:r>
              <w:rPr>
                <w:sz w:val="18"/>
                <w:szCs w:val="18"/>
              </w:rPr>
              <w:t xml:space="preserve">der </w:t>
            </w:r>
            <w:r w:rsidRPr="006F05DA">
              <w:rPr>
                <w:sz w:val="18"/>
                <w:szCs w:val="18"/>
              </w:rPr>
              <w:t>Biogasanlage (</w:t>
            </w:r>
            <w:r>
              <w:rPr>
                <w:sz w:val="18"/>
                <w:szCs w:val="18"/>
              </w:rPr>
              <w:t xml:space="preserve">nur </w:t>
            </w:r>
            <w:r w:rsidRPr="006F05DA">
              <w:rPr>
                <w:sz w:val="18"/>
                <w:szCs w:val="18"/>
              </w:rPr>
              <w:t>Gärstrecke)</w:t>
            </w:r>
          </w:p>
        </w:tc>
      </w:tr>
      <w:tr w:rsidR="002211D8" w:rsidRPr="006F05DA" w14:paraId="6B93902B" w14:textId="77777777" w:rsidTr="008661BA">
        <w:trPr>
          <w:trHeight w:val="282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0291A109" w14:textId="77777777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  <w:hideMark/>
          </w:tcPr>
          <w:p w14:paraId="2C379673" w14:textId="26E43256" w:rsidR="002211D8" w:rsidRPr="006F05DA" w:rsidRDefault="002211D8" w:rsidP="008661BA">
            <w:pPr>
              <w:tabs>
                <w:tab w:val="left" w:pos="396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CA1FE9">
              <w:rPr>
                <w:rFonts w:cs="Arial"/>
                <w:bCs/>
                <w:spacing w:val="-5"/>
                <w:sz w:val="18"/>
                <w:szCs w:val="18"/>
              </w:rPr>
              <w:t xml:space="preserve">Zähler </w:t>
            </w:r>
            <w:r w:rsidRPr="006F05DA">
              <w:rPr>
                <w:sz w:val="18"/>
                <w:szCs w:val="18"/>
              </w:rPr>
              <w:t xml:space="preserve">zur </w:t>
            </w:r>
            <w:r>
              <w:rPr>
                <w:sz w:val="18"/>
                <w:szCs w:val="18"/>
              </w:rPr>
              <w:t xml:space="preserve">separaten </w:t>
            </w:r>
            <w:r w:rsidRPr="006F05DA">
              <w:rPr>
                <w:sz w:val="18"/>
                <w:szCs w:val="18"/>
              </w:rPr>
              <w:t>Erfassung des Eigenverbrauchs des/der BHKW (</w:t>
            </w:r>
            <w:r>
              <w:rPr>
                <w:sz w:val="18"/>
                <w:szCs w:val="18"/>
              </w:rPr>
              <w:t xml:space="preserve">ohne </w:t>
            </w:r>
            <w:r w:rsidRPr="006F05DA">
              <w:rPr>
                <w:sz w:val="18"/>
                <w:szCs w:val="18"/>
              </w:rPr>
              <w:t>Gärstrecke</w:t>
            </w:r>
            <w:r>
              <w:rPr>
                <w:sz w:val="18"/>
                <w:szCs w:val="18"/>
              </w:rPr>
              <w:t>)</w:t>
            </w:r>
          </w:p>
        </w:tc>
      </w:tr>
      <w:tr w:rsidR="002211D8" w:rsidRPr="006F05DA" w14:paraId="44765B53" w14:textId="77777777" w:rsidTr="00D84DB7">
        <w:trPr>
          <w:trHeight w:val="571"/>
        </w:trPr>
        <w:tc>
          <w:tcPr>
            <w:tcW w:w="1378" w:type="dxa"/>
            <w:tcBorders>
              <w:right w:val="single" w:sz="4" w:space="0" w:color="D9D9D9" w:themeColor="background1" w:themeShade="D9"/>
            </w:tcBorders>
            <w:vAlign w:val="center"/>
          </w:tcPr>
          <w:p w14:paraId="4787FA10" w14:textId="154225AB" w:rsidR="002211D8" w:rsidRPr="006F05DA" w:rsidRDefault="002211D8" w:rsidP="00CA1FE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Wärme</w:t>
            </w:r>
            <w:r>
              <w:rPr>
                <w:sz w:val="18"/>
                <w:szCs w:val="18"/>
              </w:rPr>
              <w:softHyphen/>
            </w:r>
          </w:p>
        </w:tc>
        <w:tc>
          <w:tcPr>
            <w:tcW w:w="8475" w:type="dxa"/>
            <w:gridSpan w:val="21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2F63B54" w14:textId="506E8BC5" w:rsidR="002211D8" w:rsidRDefault="002211D8" w:rsidP="002211D8">
            <w:pPr>
              <w:rPr>
                <w:sz w:val="18"/>
                <w:szCs w:val="18"/>
              </w:rPr>
            </w:pPr>
            <w:r w:rsidRPr="006F05DA">
              <w:rPr>
                <w:sz w:val="18"/>
                <w:szCs w:val="18"/>
              </w:rPr>
              <w:t>Besteht Bereitschaf</w:t>
            </w:r>
            <w:r w:rsidRPr="008E25E6">
              <w:rPr>
                <w:sz w:val="18"/>
                <w:szCs w:val="18"/>
              </w:rPr>
              <w:t>t,</w:t>
            </w:r>
            <w:r w:rsidRPr="006F05DA">
              <w:rPr>
                <w:sz w:val="18"/>
                <w:szCs w:val="18"/>
              </w:rPr>
              <w:t xml:space="preserve"> Wärmemengenzähler zur Erfassung des Eigenbedarfes nachzurüsten</w:t>
            </w:r>
            <w:r>
              <w:rPr>
                <w:sz w:val="18"/>
                <w:szCs w:val="18"/>
              </w:rPr>
              <w:t xml:space="preserve">? </w:t>
            </w:r>
          </w:p>
          <w:p w14:paraId="469104EA" w14:textId="651F23BA" w:rsidR="002211D8" w:rsidRPr="006F05DA" w:rsidRDefault="002211D8" w:rsidP="00D84DB7">
            <w:pPr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ja</w:t>
            </w:r>
            <w:r w:rsidR="00D84DB7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D84DB7"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 w:rsidR="00D84DB7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D84DB7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="00D84DB7"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="00D84DB7" w:rsidRPr="00371ADD">
              <w:rPr>
                <w:rFonts w:cs="Arial"/>
                <w:bCs/>
                <w:spacing w:val="-5"/>
                <w:sz w:val="18"/>
                <w:szCs w:val="18"/>
              </w:rPr>
              <w:t xml:space="preserve">  nein</w:t>
            </w:r>
          </w:p>
        </w:tc>
      </w:tr>
      <w:tr w:rsidR="002211D8" w:rsidRPr="006F05DA" w14:paraId="36E6245C" w14:textId="77777777" w:rsidTr="006F55F2">
        <w:trPr>
          <w:trHeight w:val="308"/>
        </w:trPr>
        <w:tc>
          <w:tcPr>
            <w:tcW w:w="9853" w:type="dxa"/>
            <w:gridSpan w:val="22"/>
            <w:shd w:val="clear" w:color="auto" w:fill="D9D9D9" w:themeFill="background1" w:themeFillShade="D9"/>
            <w:noWrap/>
            <w:vAlign w:val="center"/>
            <w:hideMark/>
          </w:tcPr>
          <w:p w14:paraId="28EA12F6" w14:textId="42908418" w:rsidR="002211D8" w:rsidRPr="006F05DA" w:rsidRDefault="002211D8" w:rsidP="00506759">
            <w:pPr>
              <w:contextualSpacing/>
              <w:rPr>
                <w:sz w:val="18"/>
                <w:szCs w:val="18"/>
              </w:rPr>
            </w:pPr>
            <w:r w:rsidRPr="00C545C8">
              <w:rPr>
                <w:b/>
                <w:sz w:val="18"/>
                <w:szCs w:val="18"/>
              </w:rPr>
              <w:t>Welche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545C8">
              <w:rPr>
                <w:b/>
                <w:sz w:val="18"/>
                <w:szCs w:val="18"/>
              </w:rPr>
              <w:t xml:space="preserve">Analysen werden </w:t>
            </w:r>
            <w:r>
              <w:rPr>
                <w:b/>
                <w:sz w:val="18"/>
                <w:szCs w:val="18"/>
              </w:rPr>
              <w:t xml:space="preserve">regelmäßig </w:t>
            </w:r>
            <w:r w:rsidRPr="00C545C8">
              <w:rPr>
                <w:b/>
                <w:sz w:val="18"/>
                <w:szCs w:val="18"/>
              </w:rPr>
              <w:t>durchgeführt?</w:t>
            </w:r>
            <w:r w:rsidRPr="006F05D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r w:rsidRPr="00353548">
              <w:rPr>
                <w:color w:val="808080" w:themeColor="background1" w:themeShade="80"/>
                <w:sz w:val="18"/>
                <w:szCs w:val="18"/>
              </w:rPr>
              <w:t>(Bitte Zutreffendes ankreuzen</w:t>
            </w:r>
            <w:r>
              <w:rPr>
                <w:color w:val="808080" w:themeColor="background1" w:themeShade="80"/>
                <w:sz w:val="18"/>
                <w:szCs w:val="18"/>
              </w:rPr>
              <w:t>,</w:t>
            </w:r>
            <w:r w:rsidRPr="00674E9F">
              <w:rPr>
                <w:color w:val="808080" w:themeColor="background1" w:themeShade="80"/>
                <w:sz w:val="18"/>
                <w:szCs w:val="18"/>
              </w:rPr>
              <w:t xml:space="preserve"> Mehrfachantworten sind möglich</w:t>
            </w:r>
            <w:r w:rsidRPr="00353548">
              <w:rPr>
                <w:color w:val="808080" w:themeColor="background1" w:themeShade="80"/>
                <w:sz w:val="18"/>
                <w:szCs w:val="18"/>
              </w:rPr>
              <w:t>)</w:t>
            </w:r>
            <w:r w:rsidRPr="006F05DA">
              <w:rPr>
                <w:sz w:val="18"/>
                <w:szCs w:val="18"/>
              </w:rPr>
              <w:t> </w:t>
            </w:r>
          </w:p>
        </w:tc>
      </w:tr>
      <w:tr w:rsidR="002211D8" w:rsidRPr="006F05DA" w14:paraId="79B42E23" w14:textId="77777777" w:rsidTr="00557A62">
        <w:trPr>
          <w:trHeight w:val="352"/>
        </w:trPr>
        <w:tc>
          <w:tcPr>
            <w:tcW w:w="1378" w:type="dxa"/>
            <w:vMerge w:val="restart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24F641E3" w14:textId="77777777" w:rsidR="002211D8" w:rsidRPr="006F05DA" w:rsidRDefault="002211D8" w:rsidP="008D2B84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Biologie</w:t>
            </w:r>
          </w:p>
          <w:p w14:paraId="77049951" w14:textId="7A31361B" w:rsidR="002211D8" w:rsidRPr="006F05DA" w:rsidRDefault="002211D8" w:rsidP="00831CD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691" w:type="dxa"/>
            <w:gridSpan w:val="8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2F5411" w14:textId="31DE3064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TS-Gehalt Einsatzstoffe</w:t>
            </w:r>
          </w:p>
        </w:tc>
        <w:tc>
          <w:tcPr>
            <w:tcW w:w="2835" w:type="dxa"/>
            <w:gridSpan w:val="9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22393B" w14:textId="6AB8EDE9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oTS-Gehalt Einsatzstoffe</w:t>
            </w:r>
          </w:p>
        </w:tc>
        <w:tc>
          <w:tcPr>
            <w:tcW w:w="2949" w:type="dxa"/>
            <w:gridSpan w:val="4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3421889" w14:textId="7E4D7D7E" w:rsidR="002211D8" w:rsidRPr="006F05DA" w:rsidRDefault="002211D8" w:rsidP="008221F8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6F05DA">
              <w:rPr>
                <w:sz w:val="18"/>
                <w:szCs w:val="18"/>
              </w:rPr>
              <w:t>FOS/TAC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ab/>
              <w:t>Fermenter/Nachgärer</w:t>
            </w:r>
          </w:p>
        </w:tc>
      </w:tr>
      <w:tr w:rsidR="002211D8" w:rsidRPr="006F05DA" w14:paraId="69662380" w14:textId="77777777" w:rsidTr="00557A62">
        <w:trPr>
          <w:trHeight w:val="358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5DF57334" w14:textId="6CFFA37F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691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61D6CA" w14:textId="5407CF7E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TS-Gehalt Fermenter / </w:t>
            </w:r>
            <w:r>
              <w:rPr>
                <w:sz w:val="18"/>
                <w:szCs w:val="18"/>
              </w:rPr>
              <w:tab/>
              <w:t>Nachgärer</w:t>
            </w:r>
          </w:p>
        </w:tc>
        <w:tc>
          <w:tcPr>
            <w:tcW w:w="2835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648023" w14:textId="5EE3938A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oTS-Gehalt Fermenter / </w:t>
            </w:r>
            <w:r>
              <w:rPr>
                <w:sz w:val="18"/>
                <w:szCs w:val="18"/>
              </w:rPr>
              <w:tab/>
              <w:t>Nachgärer</w:t>
            </w:r>
          </w:p>
        </w:tc>
        <w:tc>
          <w:tcPr>
            <w:tcW w:w="2949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7638501B" w14:textId="3DD0E9D7" w:rsidR="002211D8" w:rsidRPr="006F05DA" w:rsidRDefault="002211D8" w:rsidP="008221F8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 xml:space="preserve">organische Säuren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br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  <w:t>Fermenter/Nachgärer</w:t>
            </w:r>
          </w:p>
        </w:tc>
      </w:tr>
      <w:tr w:rsidR="002211D8" w:rsidRPr="006F05DA" w14:paraId="45617B84" w14:textId="77777777" w:rsidTr="00557A62">
        <w:trPr>
          <w:trHeight w:val="222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3C79E589" w14:textId="431052BC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691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42956F" w14:textId="7DFED816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TS-Gehalt Gärrest</w:t>
            </w:r>
          </w:p>
        </w:tc>
        <w:tc>
          <w:tcPr>
            <w:tcW w:w="2835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7C3150" w14:textId="59F4695F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oTS-Gehalt Gärrest</w:t>
            </w:r>
          </w:p>
        </w:tc>
        <w:tc>
          <w:tcPr>
            <w:tcW w:w="2949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0728B95" w14:textId="68F27CD0" w:rsidR="002211D8" w:rsidRPr="006F05DA" w:rsidRDefault="002211D8" w:rsidP="00831CD3">
            <w:pPr>
              <w:tabs>
                <w:tab w:val="left" w:pos="31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>organische Säuren Gärrest</w:t>
            </w:r>
          </w:p>
        </w:tc>
      </w:tr>
      <w:tr w:rsidR="002211D8" w:rsidRPr="006F05DA" w14:paraId="47BC2086" w14:textId="77777777" w:rsidTr="006F55F2">
        <w:trPr>
          <w:trHeight w:val="326"/>
        </w:trPr>
        <w:tc>
          <w:tcPr>
            <w:tcW w:w="1378" w:type="dxa"/>
            <w:vMerge/>
            <w:tcBorders>
              <w:right w:val="single" w:sz="4" w:space="0" w:color="D9D9D9" w:themeColor="background1" w:themeShade="D9"/>
            </w:tcBorders>
            <w:vAlign w:val="center"/>
          </w:tcPr>
          <w:p w14:paraId="360DB1B8" w14:textId="4609BD89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475" w:type="dxa"/>
            <w:gridSpan w:val="2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14:paraId="2E95E698" w14:textId="5446A147" w:rsidR="002211D8" w:rsidRPr="006F05DA" w:rsidRDefault="002211D8" w:rsidP="00831CD3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 w:rsidRPr="006F05DA">
              <w:rPr>
                <w:sz w:val="18"/>
                <w:szCs w:val="18"/>
              </w:rPr>
              <w:t>weitere Analysen:</w:t>
            </w:r>
            <w:r>
              <w:rPr>
                <w:sz w:val="18"/>
                <w:szCs w:val="18"/>
              </w:rPr>
              <w:t xml:space="preserve">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2211D8" w:rsidRPr="006F05DA" w14:paraId="6C4642C5" w14:textId="0752F631" w:rsidTr="006F55F2">
        <w:trPr>
          <w:trHeight w:val="322"/>
        </w:trPr>
        <w:tc>
          <w:tcPr>
            <w:tcW w:w="9853" w:type="dxa"/>
            <w:gridSpan w:val="22"/>
            <w:shd w:val="clear" w:color="auto" w:fill="D9D9D9" w:themeFill="background1" w:themeFillShade="D9"/>
            <w:vAlign w:val="center"/>
            <w:hideMark/>
          </w:tcPr>
          <w:p w14:paraId="14BB6F33" w14:textId="54B5D36B" w:rsidR="002211D8" w:rsidRPr="006F05DA" w:rsidRDefault="002211D8" w:rsidP="00831CD3">
            <w:pPr>
              <w:contextualSpacing/>
              <w:rPr>
                <w:sz w:val="18"/>
                <w:szCs w:val="18"/>
              </w:rPr>
            </w:pPr>
            <w:r w:rsidRPr="00C545C8">
              <w:rPr>
                <w:b/>
                <w:sz w:val="18"/>
                <w:szCs w:val="18"/>
              </w:rPr>
              <w:t>Sind gut zugängliche Probenahmemöglichkeiten vorhanden? (Ablaufstutzen, Schacht o.ä.)</w:t>
            </w:r>
            <w:r>
              <w:rPr>
                <w:sz w:val="18"/>
                <w:szCs w:val="18"/>
              </w:rPr>
              <w:t xml:space="preserve"> </w:t>
            </w:r>
            <w:r w:rsidRPr="00353548">
              <w:rPr>
                <w:color w:val="808080" w:themeColor="background1" w:themeShade="80"/>
                <w:sz w:val="18"/>
                <w:szCs w:val="18"/>
              </w:rPr>
              <w:t>(Bitte Zutreffendes ankreuzen)</w:t>
            </w:r>
            <w:r w:rsidRPr="006F05DA">
              <w:rPr>
                <w:sz w:val="18"/>
                <w:szCs w:val="18"/>
              </w:rPr>
              <w:t> </w:t>
            </w:r>
          </w:p>
        </w:tc>
      </w:tr>
      <w:tr w:rsidR="002211D8" w:rsidRPr="006F05DA" w14:paraId="668AF51C" w14:textId="77777777" w:rsidTr="00182507">
        <w:trPr>
          <w:trHeight w:val="392"/>
        </w:trPr>
        <w:tc>
          <w:tcPr>
            <w:tcW w:w="1378" w:type="dxa"/>
            <w:tcBorders>
              <w:right w:val="single" w:sz="4" w:space="0" w:color="D9D9D9" w:themeColor="background1" w:themeShade="D9"/>
            </w:tcBorders>
            <w:vAlign w:val="center"/>
            <w:hideMark/>
          </w:tcPr>
          <w:p w14:paraId="5E7C61CC" w14:textId="04252379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Hydrolyse</w:t>
            </w:r>
          </w:p>
        </w:tc>
        <w:tc>
          <w:tcPr>
            <w:tcW w:w="1553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noWrap/>
            <w:vAlign w:val="center"/>
            <w:hideMark/>
          </w:tcPr>
          <w:p w14:paraId="64C0AE0B" w14:textId="7D862330" w:rsidR="002211D8" w:rsidRPr="006F05DA" w:rsidRDefault="002211D8" w:rsidP="006419DA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Fermenter </w:t>
            </w:r>
            <w:r>
              <w:rPr>
                <w:sz w:val="18"/>
                <w:szCs w:val="18"/>
              </w:rPr>
              <w:br/>
              <w:t xml:space="preserve">      (1. Stufe)</w:t>
            </w:r>
          </w:p>
        </w:tc>
        <w:tc>
          <w:tcPr>
            <w:tcW w:w="1565" w:type="dxa"/>
            <w:gridSpan w:val="6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EE1BB28" w14:textId="25149FE1" w:rsidR="002211D8" w:rsidRPr="006F05DA" w:rsidRDefault="002211D8" w:rsidP="00EF6EE8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Nachgärer </w:t>
            </w:r>
            <w:r>
              <w:rPr>
                <w:sz w:val="18"/>
                <w:szCs w:val="18"/>
              </w:rPr>
              <w:br/>
              <w:t xml:space="preserve">       (2. Stufe)</w:t>
            </w:r>
          </w:p>
        </w:tc>
        <w:tc>
          <w:tcPr>
            <w:tcW w:w="1471" w:type="dxa"/>
            <w:gridSpan w:val="4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4D5BB3B" w14:textId="2921DC1F" w:rsidR="002211D8" w:rsidRPr="006F05DA" w:rsidRDefault="002211D8" w:rsidP="00557A62">
            <w:pPr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 w:rsidRPr="006419DA">
              <w:rPr>
                <w:rFonts w:cs="Arial"/>
                <w:bCs/>
                <w:spacing w:val="-5"/>
                <w:sz w:val="18"/>
                <w:szCs w:val="18"/>
              </w:rPr>
              <w:t xml:space="preserve"> </w:t>
            </w:r>
            <w:r w:rsidR="00557A62">
              <w:rPr>
                <w:sz w:val="18"/>
                <w:szCs w:val="18"/>
              </w:rPr>
              <w:t>Gärrest</w:t>
            </w:r>
            <w:r>
              <w:rPr>
                <w:sz w:val="18"/>
                <w:szCs w:val="18"/>
              </w:rPr>
              <w:t>lager</w:t>
            </w:r>
          </w:p>
        </w:tc>
        <w:tc>
          <w:tcPr>
            <w:tcW w:w="3886" w:type="dxa"/>
            <w:gridSpan w:val="8"/>
            <w:tcBorders>
              <w:left w:val="single" w:sz="4" w:space="0" w:color="D9D9D9" w:themeColor="background1" w:themeShade="D9"/>
            </w:tcBorders>
            <w:vAlign w:val="center"/>
            <w:hideMark/>
          </w:tcPr>
          <w:p w14:paraId="27AB027B" w14:textId="0D4606AA" w:rsidR="002211D8" w:rsidRPr="006F05DA" w:rsidRDefault="002211D8" w:rsidP="00D322F0">
            <w:pPr>
              <w:tabs>
                <w:tab w:val="left" w:pos="409"/>
              </w:tabs>
              <w:contextualSpacing/>
              <w:rPr>
                <w:sz w:val="18"/>
                <w:szCs w:val="18"/>
              </w:rPr>
            </w:pP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instrText xml:space="preserve"> FORMCHECKBOX </w:instrText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</w:r>
            <w:r w:rsidR="004B2376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fldChar w:fldCharType="end"/>
            </w:r>
            <w:r>
              <w:rPr>
                <w:rFonts w:cs="Arial"/>
                <w:bCs/>
                <w:spacing w:val="-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weitere Probenahmestellen:</w:t>
            </w:r>
            <w:r w:rsidR="009951EA">
              <w:rPr>
                <w:sz w:val="18"/>
                <w:szCs w:val="18"/>
              </w:rPr>
              <w:t xml:space="preserve"> 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instrText xml:space="preserve"> FORMTEXT </w:instrTex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separate"/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noProof/>
                <w:sz w:val="18"/>
                <w:szCs w:val="18"/>
                <w:shd w:val="clear" w:color="auto" w:fill="E0E0E0"/>
              </w:rPr>
              <w:t> </w:t>
            </w:r>
            <w:r w:rsidRPr="007648D0">
              <w:rPr>
                <w:rFonts w:cs="Arial"/>
                <w:sz w:val="18"/>
                <w:szCs w:val="18"/>
                <w:shd w:val="clear" w:color="auto" w:fill="E0E0E0"/>
              </w:rPr>
              <w:fldChar w:fldCharType="end"/>
            </w:r>
          </w:p>
        </w:tc>
      </w:tr>
      <w:tr w:rsidR="00557A62" w:rsidRPr="00557A62" w14:paraId="6F462F30" w14:textId="77777777" w:rsidTr="00557A62">
        <w:trPr>
          <w:trHeight w:val="43"/>
        </w:trPr>
        <w:tc>
          <w:tcPr>
            <w:tcW w:w="4496" w:type="dxa"/>
            <w:gridSpan w:val="10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403DC52" w14:textId="0B8A9856" w:rsidR="00557A62" w:rsidRPr="00557A62" w:rsidRDefault="00557A62" w:rsidP="00FA34B3">
            <w:pPr>
              <w:contextualSpacing/>
              <w:rPr>
                <w:b/>
                <w:sz w:val="4"/>
                <w:szCs w:val="18"/>
              </w:rPr>
            </w:pPr>
          </w:p>
        </w:tc>
        <w:tc>
          <w:tcPr>
            <w:tcW w:w="5357" w:type="dxa"/>
            <w:gridSpan w:val="12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327F747" w14:textId="04C16D4B" w:rsidR="00557A62" w:rsidRPr="00557A62" w:rsidRDefault="00557A62" w:rsidP="00FA34B3">
            <w:pPr>
              <w:contextualSpacing/>
              <w:rPr>
                <w:b/>
                <w:sz w:val="4"/>
                <w:szCs w:val="18"/>
              </w:rPr>
            </w:pPr>
          </w:p>
        </w:tc>
      </w:tr>
      <w:tr w:rsidR="00557A62" w:rsidRPr="006F05DA" w14:paraId="14B0A99E" w14:textId="77777777" w:rsidTr="00557A62">
        <w:trPr>
          <w:trHeight w:val="392"/>
        </w:trPr>
        <w:tc>
          <w:tcPr>
            <w:tcW w:w="5973" w:type="dxa"/>
            <w:gridSpan w:val="15"/>
            <w:tcBorders>
              <w:right w:val="single" w:sz="4" w:space="0" w:color="D9D9D9" w:themeColor="background1" w:themeShade="D9"/>
            </w:tcBorders>
            <w:vAlign w:val="center"/>
          </w:tcPr>
          <w:p w14:paraId="15AD0C1E" w14:textId="3E820EDD" w:rsidR="00557A62" w:rsidRPr="00557A62" w:rsidRDefault="00557A62" w:rsidP="00557A62">
            <w:pPr>
              <w:contextualSpacing/>
              <w:rPr>
                <w:sz w:val="18"/>
                <w:szCs w:val="18"/>
              </w:rPr>
            </w:pPr>
            <w:r w:rsidRPr="00557A62">
              <w:rPr>
                <w:rFonts w:cs="Arial"/>
                <w:bCs/>
                <w:spacing w:val="-5"/>
                <w:sz w:val="18"/>
                <w:szCs w:val="18"/>
              </w:rPr>
              <w:t>Ansprechpartner:</w:t>
            </w:r>
          </w:p>
        </w:tc>
        <w:tc>
          <w:tcPr>
            <w:tcW w:w="3880" w:type="dxa"/>
            <w:gridSpan w:val="7"/>
            <w:tcBorders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57A70E" w14:textId="60829BA4" w:rsidR="00557A62" w:rsidRPr="006F05DA" w:rsidRDefault="00557A62" w:rsidP="00557A62">
            <w:pPr>
              <w:contextualSpacing/>
              <w:rPr>
                <w:sz w:val="18"/>
                <w:szCs w:val="18"/>
              </w:rPr>
            </w:pPr>
            <w:r w:rsidRPr="00557A62">
              <w:rPr>
                <w:rFonts w:cs="Arial"/>
                <w:bCs/>
                <w:spacing w:val="-5"/>
                <w:sz w:val="18"/>
                <w:szCs w:val="18"/>
              </w:rPr>
              <w:t>Telefon:</w:t>
            </w:r>
            <w:r w:rsidRPr="00557A62">
              <w:rPr>
                <w:rFonts w:cs="Arial"/>
                <w:bCs/>
                <w:spacing w:val="-5"/>
                <w:sz w:val="18"/>
                <w:szCs w:val="18"/>
                <w:shd w:val="clear" w:color="auto" w:fill="E0E0E0"/>
              </w:rPr>
              <w:t xml:space="preserve"> </w:t>
            </w:r>
          </w:p>
        </w:tc>
      </w:tr>
      <w:tr w:rsidR="00557A62" w:rsidRPr="006F05DA" w14:paraId="1B30F282" w14:textId="77777777" w:rsidTr="00557A62">
        <w:trPr>
          <w:trHeight w:val="392"/>
        </w:trPr>
        <w:tc>
          <w:tcPr>
            <w:tcW w:w="5973" w:type="dxa"/>
            <w:gridSpan w:val="15"/>
            <w:tcBorders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A3ADE63" w14:textId="096D203C" w:rsidR="00557A62" w:rsidRPr="00557A62" w:rsidRDefault="00557A62" w:rsidP="00FA34B3">
            <w:pPr>
              <w:contextualSpacing/>
              <w:rPr>
                <w:sz w:val="18"/>
                <w:szCs w:val="18"/>
              </w:rPr>
            </w:pPr>
            <w:r w:rsidRPr="00557A62">
              <w:rPr>
                <w:rFonts w:cs="Arial"/>
                <w:bCs/>
                <w:spacing w:val="-5"/>
                <w:sz w:val="18"/>
                <w:szCs w:val="18"/>
              </w:rPr>
              <w:t>Adresse:</w:t>
            </w:r>
          </w:p>
        </w:tc>
        <w:tc>
          <w:tcPr>
            <w:tcW w:w="3880" w:type="dxa"/>
            <w:gridSpan w:val="7"/>
            <w:tcBorders>
              <w:left w:val="single" w:sz="4" w:space="0" w:color="D9D9D9" w:themeColor="background1" w:themeShade="D9"/>
            </w:tcBorders>
            <w:vAlign w:val="center"/>
          </w:tcPr>
          <w:p w14:paraId="5EEF3E2B" w14:textId="694A03B6" w:rsidR="00557A62" w:rsidRPr="006F05DA" w:rsidRDefault="00557A62" w:rsidP="00557A62">
            <w:pPr>
              <w:contextualSpacing/>
              <w:rPr>
                <w:sz w:val="18"/>
                <w:szCs w:val="18"/>
              </w:rPr>
            </w:pPr>
            <w:r w:rsidRPr="00557A62">
              <w:rPr>
                <w:sz w:val="18"/>
                <w:szCs w:val="18"/>
              </w:rPr>
              <w:t>Email:</w:t>
            </w:r>
          </w:p>
        </w:tc>
      </w:tr>
    </w:tbl>
    <w:p w14:paraId="23CC2ADD" w14:textId="77777777" w:rsidR="00506759" w:rsidRDefault="00506759" w:rsidP="00557A62"/>
    <w:sectPr w:rsidR="00506759" w:rsidSect="000A018B">
      <w:headerReference w:type="default" r:id="rId16"/>
      <w:footerReference w:type="default" r:id="rId17"/>
      <w:pgSz w:w="11906" w:h="16838"/>
      <w:pgMar w:top="1417" w:right="1417" w:bottom="1134" w:left="1417" w:header="283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6A6BD" w14:textId="77777777" w:rsidR="004B2376" w:rsidRDefault="004B2376" w:rsidP="00FA7632">
      <w:r>
        <w:separator/>
      </w:r>
    </w:p>
  </w:endnote>
  <w:endnote w:type="continuationSeparator" w:id="0">
    <w:p w14:paraId="258C4D0F" w14:textId="77777777" w:rsidR="004B2376" w:rsidRDefault="004B2376" w:rsidP="00FA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FA90B" w14:textId="77777777" w:rsidR="00FA7632" w:rsidRDefault="00FA7632">
    <w:pPr>
      <w:pStyle w:val="Fuzeile"/>
    </w:pPr>
    <w:r>
      <w:rPr>
        <w:noProof/>
      </w:rPr>
      <w:drawing>
        <wp:inline distT="0" distB="0" distL="0" distR="0" wp14:anchorId="5B611685" wp14:editId="36A9CBB3">
          <wp:extent cx="591019" cy="432000"/>
          <wp:effectExtent l="0" t="0" r="0" b="6350"/>
          <wp:docPr id="14" name="Grafik 14" descr="\\dbfz-sps01.leipzig.dbfz.de@SSL\DavWWWRoot\PWA\P3230031\Vertragsunterlagen\LOGO BMEL\BMEL_DTP_RGB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bfz-sps01.leipzig.dbfz.de@SSL\DavWWWRoot\PWA\P3230031\Vertragsunterlagen\LOGO BMEL\BMEL_DTP_RGB_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019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2AF874A2" wp14:editId="189F4631">
          <wp:extent cx="2070931" cy="432000"/>
          <wp:effectExtent l="0" t="0" r="5715" b="6350"/>
          <wp:docPr id="15" name="Grafik 7" descr="uni-logo_blau_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blau_01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931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31548963" wp14:editId="13276EAA">
          <wp:extent cx="1020541" cy="432000"/>
          <wp:effectExtent l="0" t="0" r="8255" b="635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541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ACD1F1C" wp14:editId="5A2F6D95">
          <wp:extent cx="657823" cy="432000"/>
          <wp:effectExtent l="0" t="0" r="9525" b="6350"/>
          <wp:docPr id="9" name="Grafik 7" descr="I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T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57823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88BC312" wp14:editId="54C7707D">
          <wp:extent cx="823819" cy="432000"/>
          <wp:effectExtent l="0" t="0" r="0" b="6350"/>
          <wp:docPr id="12" name="Grafik 12" descr="\\dbfz-sps01.leipzig.dbfz.de@SSL\DavWWWRoot\PWA\P3230031\Vertragsunterlagen\LOGO FNR\fnr_logo_m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bfz-sps01.leipzig.dbfz.de@SSL\DavWWWRoot\PWA\P3230031\Vertragsunterlagen\LOGO FNR\fnr_logo_mi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819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B12C3" w14:textId="77777777" w:rsidR="004B2376" w:rsidRDefault="004B2376" w:rsidP="00FA7632">
      <w:r>
        <w:separator/>
      </w:r>
    </w:p>
  </w:footnote>
  <w:footnote w:type="continuationSeparator" w:id="0">
    <w:p w14:paraId="4ACA3399" w14:textId="77777777" w:rsidR="004B2376" w:rsidRDefault="004B2376" w:rsidP="00FA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4E61D" w14:textId="77777777" w:rsidR="00FA7632" w:rsidRDefault="00FA7632">
    <w:pPr>
      <w:pStyle w:val="Kopfzeile"/>
    </w:pPr>
    <w:r>
      <w:rPr>
        <w:noProof/>
      </w:rPr>
      <w:drawing>
        <wp:inline distT="0" distB="0" distL="0" distR="0" wp14:anchorId="3D20B5C1" wp14:editId="2AE9835B">
          <wp:extent cx="5739360" cy="792000"/>
          <wp:effectExtent l="0" t="0" r="0" b="825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936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1CD881" w14:textId="77777777" w:rsidR="00FA7632" w:rsidRDefault="00FA763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260A3"/>
    <w:multiLevelType w:val="hybridMultilevel"/>
    <w:tmpl w:val="4F2CA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146E40"/>
    <w:multiLevelType w:val="hybridMultilevel"/>
    <w:tmpl w:val="9CFAB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aLFqmvOXF/NzfxYbz+Lh34IVhyQ=" w:salt="pI9Sowi1V23jnXbg08U1e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32"/>
    <w:rsid w:val="000A018B"/>
    <w:rsid w:val="000A3F29"/>
    <w:rsid w:val="000D0E1D"/>
    <w:rsid w:val="00116032"/>
    <w:rsid w:val="00182507"/>
    <w:rsid w:val="001963F1"/>
    <w:rsid w:val="002211D8"/>
    <w:rsid w:val="00254BE7"/>
    <w:rsid w:val="002724FA"/>
    <w:rsid w:val="00285E02"/>
    <w:rsid w:val="002A74CB"/>
    <w:rsid w:val="002C70B5"/>
    <w:rsid w:val="002F4ACB"/>
    <w:rsid w:val="00353548"/>
    <w:rsid w:val="004573E3"/>
    <w:rsid w:val="004629B2"/>
    <w:rsid w:val="00463E74"/>
    <w:rsid w:val="004B2376"/>
    <w:rsid w:val="00504C38"/>
    <w:rsid w:val="00506759"/>
    <w:rsid w:val="005114A4"/>
    <w:rsid w:val="00557A62"/>
    <w:rsid w:val="006419DA"/>
    <w:rsid w:val="00657993"/>
    <w:rsid w:val="00674E9F"/>
    <w:rsid w:val="006D39A6"/>
    <w:rsid w:val="006E0BBE"/>
    <w:rsid w:val="006F55F2"/>
    <w:rsid w:val="007558B9"/>
    <w:rsid w:val="0078281B"/>
    <w:rsid w:val="008221F8"/>
    <w:rsid w:val="00831CD3"/>
    <w:rsid w:val="00842BD6"/>
    <w:rsid w:val="008661BA"/>
    <w:rsid w:val="008825AF"/>
    <w:rsid w:val="008B52FC"/>
    <w:rsid w:val="008E25E6"/>
    <w:rsid w:val="00940118"/>
    <w:rsid w:val="009951EA"/>
    <w:rsid w:val="009D623F"/>
    <w:rsid w:val="00B06BE6"/>
    <w:rsid w:val="00B31C08"/>
    <w:rsid w:val="00B32D6D"/>
    <w:rsid w:val="00B533F3"/>
    <w:rsid w:val="00BC2D54"/>
    <w:rsid w:val="00BC5A56"/>
    <w:rsid w:val="00C141B9"/>
    <w:rsid w:val="00C545C8"/>
    <w:rsid w:val="00CA1FE9"/>
    <w:rsid w:val="00CB22BD"/>
    <w:rsid w:val="00D137B8"/>
    <w:rsid w:val="00D322F0"/>
    <w:rsid w:val="00D84DB7"/>
    <w:rsid w:val="00E01043"/>
    <w:rsid w:val="00ED713E"/>
    <w:rsid w:val="00F03024"/>
    <w:rsid w:val="00F71656"/>
    <w:rsid w:val="00FA728B"/>
    <w:rsid w:val="00FA7632"/>
    <w:rsid w:val="00FB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19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7632"/>
    <w:pPr>
      <w:spacing w:after="0" w:line="240" w:lineRule="auto"/>
    </w:pPr>
    <w:rPr>
      <w:rFonts w:ascii="Franklin Gothic Book" w:eastAsia="Times New Roman" w:hAnsi="Franklin Gothic Book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FA76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7632"/>
  </w:style>
  <w:style w:type="paragraph" w:styleId="Fuzeile">
    <w:name w:val="footer"/>
    <w:basedOn w:val="Standard"/>
    <w:link w:val="FuzeileZchn"/>
    <w:uiPriority w:val="99"/>
    <w:unhideWhenUsed/>
    <w:rsid w:val="00FA76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7632"/>
  </w:style>
  <w:style w:type="character" w:styleId="Hyperlink">
    <w:name w:val="Hyperlink"/>
    <w:basedOn w:val="Absatz-Standardschriftart"/>
    <w:semiHidden/>
    <w:rsid w:val="00FA7632"/>
    <w:rPr>
      <w:color w:val="0000FF"/>
      <w:u w:val="single"/>
    </w:rPr>
  </w:style>
  <w:style w:type="paragraph" w:customStyle="1" w:styleId="Adressat">
    <w:name w:val="Adressat"/>
    <w:basedOn w:val="Standard"/>
    <w:rsid w:val="00FA7632"/>
    <w:rPr>
      <w:rFonts w:cs="Arial"/>
      <w:iCs/>
    </w:rPr>
  </w:style>
  <w:style w:type="paragraph" w:customStyle="1" w:styleId="Absender">
    <w:name w:val="Absender"/>
    <w:basedOn w:val="Standard"/>
    <w:rsid w:val="00FA7632"/>
    <w:pPr>
      <w:jc w:val="right"/>
    </w:pPr>
    <w:rPr>
      <w:sz w:val="17"/>
      <w:szCs w:val="17"/>
    </w:rPr>
  </w:style>
  <w:style w:type="character" w:styleId="Fett">
    <w:name w:val="Strong"/>
    <w:basedOn w:val="Absatz-Standardschriftart"/>
    <w:uiPriority w:val="22"/>
    <w:qFormat/>
    <w:rsid w:val="00FA7632"/>
    <w:rPr>
      <w:b/>
      <w:bCs/>
      <w:i w:val="0"/>
      <w:caps w:val="0"/>
      <w:smallCaps w:val="0"/>
      <w:strike w:val="0"/>
      <w:dstrike w:val="0"/>
      <w:noProof w:val="0"/>
      <w:vanish w:val="0"/>
      <w:color w:val="000000"/>
      <w:spacing w:val="0"/>
      <w:w w:val="100"/>
      <w:kern w:val="0"/>
      <w:sz w:val="22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nrede">
    <w:name w:val="Salutation"/>
    <w:basedOn w:val="Standard"/>
    <w:next w:val="Standard"/>
    <w:link w:val="AnredeZchn"/>
    <w:uiPriority w:val="1"/>
    <w:rsid w:val="00FA7632"/>
    <w:pPr>
      <w:spacing w:before="100" w:beforeAutospacing="1" w:after="200" w:afterAutospacing="1" w:line="288" w:lineRule="auto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1"/>
    <w:rsid w:val="00FA7632"/>
    <w:rPr>
      <w:rFonts w:ascii="Franklin Gothic Book" w:hAnsi="Franklin Gothic Book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7632"/>
    <w:pPr>
      <w:spacing w:before="100" w:beforeAutospacing="1" w:after="200" w:afterAutospacing="1" w:line="288" w:lineRule="auto"/>
      <w:contextualSpacing/>
      <w:jc w:val="both"/>
    </w:pPr>
    <w:rPr>
      <w:rFonts w:eastAsiaTheme="minorHAnsi" w:cstheme="minorBidi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A7632"/>
    <w:rPr>
      <w:rFonts w:ascii="Franklin Gothic Book" w:hAnsi="Franklin Gothic Book"/>
      <w:szCs w:val="20"/>
    </w:rPr>
  </w:style>
  <w:style w:type="paragraph" w:styleId="Listenabsatz">
    <w:name w:val="List Paragraph"/>
    <w:basedOn w:val="Standard"/>
    <w:uiPriority w:val="44"/>
    <w:rsid w:val="00FA7632"/>
    <w:pPr>
      <w:spacing w:before="120" w:beforeAutospacing="1" w:after="120" w:afterAutospacing="1" w:line="288" w:lineRule="auto"/>
      <w:ind w:left="360"/>
      <w:contextualSpacing/>
      <w:jc w:val="both"/>
    </w:pPr>
    <w:rPr>
      <w:rFonts w:eastAsiaTheme="minorHAnsi" w:cstheme="minorBidi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7632"/>
    <w:rPr>
      <w:b w:val="0"/>
      <w:i w:val="0"/>
      <w:caps w:val="0"/>
      <w:smallCaps w:val="0"/>
      <w:strike w:val="0"/>
      <w:dstrike w:val="0"/>
      <w:noProof w:val="0"/>
      <w:vanish w:val="0"/>
      <w:color w:val="000000"/>
      <w:spacing w:val="0"/>
      <w:w w:val="100"/>
      <w:kern w:val="0"/>
      <w:sz w:val="14"/>
      <w:szCs w:val="16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6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632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FA7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seCell">
      <w:pPr>
        <w:spacing w:after="200" w:line="288" w:lineRule="auto"/>
      </w:pPr>
      <w:rPr>
        <w:rFonts w:ascii="Franklin Gothic Book" w:hAnsi="Franklin Gothic Book"/>
      </w:rPr>
    </w:tblStylePr>
    <w:tblStylePr w:type="swCell">
      <w:tblPr/>
      <w:tcPr>
        <w:tcMar>
          <w:top w:w="57" w:type="dxa"/>
          <w:left w:w="85" w:type="dxa"/>
          <w:bottom w:w="57" w:type="dxa"/>
          <w:right w:w="85" w:type="dxa"/>
        </w:tcMar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6032"/>
    <w:pPr>
      <w:spacing w:before="0" w:beforeAutospacing="0" w:after="0" w:afterAutospacing="0" w:line="240" w:lineRule="auto"/>
      <w:contextualSpacing w:val="0"/>
      <w:jc w:val="left"/>
    </w:pPr>
    <w:rPr>
      <w:rFonts w:eastAsia="Times New Roman" w:cs="Times New Roman"/>
      <w:b/>
      <w:bCs/>
      <w:sz w:val="20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6032"/>
    <w:rPr>
      <w:rFonts w:ascii="Franklin Gothic Book" w:eastAsia="Times New Roman" w:hAnsi="Franklin Gothic Book" w:cs="Times New Roman"/>
      <w:b/>
      <w:bCs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557A6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557A62"/>
    <w:rPr>
      <w:rFonts w:ascii="Franklin Gothic Book" w:eastAsia="Times New Roman" w:hAnsi="Franklin Gothic Book" w:cs="Times New Roman"/>
      <w:szCs w:val="20"/>
      <w:lang w:eastAsia="de-DE"/>
    </w:rPr>
  </w:style>
  <w:style w:type="paragraph" w:customStyle="1" w:styleId="Fuzeile1">
    <w:name w:val="Fußzeile 1"/>
    <w:basedOn w:val="Fuzeile"/>
    <w:rsid w:val="00557A62"/>
    <w:pPr>
      <w:tabs>
        <w:tab w:val="clear" w:pos="4536"/>
        <w:tab w:val="clear" w:pos="9072"/>
        <w:tab w:val="right" w:pos="3119"/>
        <w:tab w:val="left" w:pos="3686"/>
        <w:tab w:val="left" w:pos="5670"/>
      </w:tabs>
    </w:pPr>
    <w:rPr>
      <w:sz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7632"/>
    <w:pPr>
      <w:spacing w:after="0" w:line="240" w:lineRule="auto"/>
    </w:pPr>
    <w:rPr>
      <w:rFonts w:ascii="Franklin Gothic Book" w:eastAsia="Times New Roman" w:hAnsi="Franklin Gothic Book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FA76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7632"/>
  </w:style>
  <w:style w:type="paragraph" w:styleId="Fuzeile">
    <w:name w:val="footer"/>
    <w:basedOn w:val="Standard"/>
    <w:link w:val="FuzeileZchn"/>
    <w:uiPriority w:val="99"/>
    <w:unhideWhenUsed/>
    <w:rsid w:val="00FA76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7632"/>
  </w:style>
  <w:style w:type="character" w:styleId="Hyperlink">
    <w:name w:val="Hyperlink"/>
    <w:basedOn w:val="Absatz-Standardschriftart"/>
    <w:semiHidden/>
    <w:rsid w:val="00FA7632"/>
    <w:rPr>
      <w:color w:val="0000FF"/>
      <w:u w:val="single"/>
    </w:rPr>
  </w:style>
  <w:style w:type="paragraph" w:customStyle="1" w:styleId="Adressat">
    <w:name w:val="Adressat"/>
    <w:basedOn w:val="Standard"/>
    <w:rsid w:val="00FA7632"/>
    <w:rPr>
      <w:rFonts w:cs="Arial"/>
      <w:iCs/>
    </w:rPr>
  </w:style>
  <w:style w:type="paragraph" w:customStyle="1" w:styleId="Absender">
    <w:name w:val="Absender"/>
    <w:basedOn w:val="Standard"/>
    <w:rsid w:val="00FA7632"/>
    <w:pPr>
      <w:jc w:val="right"/>
    </w:pPr>
    <w:rPr>
      <w:sz w:val="17"/>
      <w:szCs w:val="17"/>
    </w:rPr>
  </w:style>
  <w:style w:type="character" w:styleId="Fett">
    <w:name w:val="Strong"/>
    <w:basedOn w:val="Absatz-Standardschriftart"/>
    <w:uiPriority w:val="22"/>
    <w:qFormat/>
    <w:rsid w:val="00FA7632"/>
    <w:rPr>
      <w:b/>
      <w:bCs/>
      <w:i w:val="0"/>
      <w:caps w:val="0"/>
      <w:smallCaps w:val="0"/>
      <w:strike w:val="0"/>
      <w:dstrike w:val="0"/>
      <w:noProof w:val="0"/>
      <w:vanish w:val="0"/>
      <w:color w:val="000000"/>
      <w:spacing w:val="0"/>
      <w:w w:val="100"/>
      <w:kern w:val="0"/>
      <w:sz w:val="22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nrede">
    <w:name w:val="Salutation"/>
    <w:basedOn w:val="Standard"/>
    <w:next w:val="Standard"/>
    <w:link w:val="AnredeZchn"/>
    <w:uiPriority w:val="1"/>
    <w:rsid w:val="00FA7632"/>
    <w:pPr>
      <w:spacing w:before="100" w:beforeAutospacing="1" w:after="200" w:afterAutospacing="1" w:line="288" w:lineRule="auto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1"/>
    <w:rsid w:val="00FA7632"/>
    <w:rPr>
      <w:rFonts w:ascii="Franklin Gothic Book" w:hAnsi="Franklin Gothic Book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7632"/>
    <w:pPr>
      <w:spacing w:before="100" w:beforeAutospacing="1" w:after="200" w:afterAutospacing="1" w:line="288" w:lineRule="auto"/>
      <w:contextualSpacing/>
      <w:jc w:val="both"/>
    </w:pPr>
    <w:rPr>
      <w:rFonts w:eastAsiaTheme="minorHAnsi" w:cstheme="minorBidi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A7632"/>
    <w:rPr>
      <w:rFonts w:ascii="Franklin Gothic Book" w:hAnsi="Franklin Gothic Book"/>
      <w:szCs w:val="20"/>
    </w:rPr>
  </w:style>
  <w:style w:type="paragraph" w:styleId="Listenabsatz">
    <w:name w:val="List Paragraph"/>
    <w:basedOn w:val="Standard"/>
    <w:uiPriority w:val="44"/>
    <w:rsid w:val="00FA7632"/>
    <w:pPr>
      <w:spacing w:before="120" w:beforeAutospacing="1" w:after="120" w:afterAutospacing="1" w:line="288" w:lineRule="auto"/>
      <w:ind w:left="360"/>
      <w:contextualSpacing/>
      <w:jc w:val="both"/>
    </w:pPr>
    <w:rPr>
      <w:rFonts w:eastAsiaTheme="minorHAnsi" w:cstheme="minorBidi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7632"/>
    <w:rPr>
      <w:b w:val="0"/>
      <w:i w:val="0"/>
      <w:caps w:val="0"/>
      <w:smallCaps w:val="0"/>
      <w:strike w:val="0"/>
      <w:dstrike w:val="0"/>
      <w:noProof w:val="0"/>
      <w:vanish w:val="0"/>
      <w:color w:val="000000"/>
      <w:spacing w:val="0"/>
      <w:w w:val="100"/>
      <w:kern w:val="0"/>
      <w:sz w:val="14"/>
      <w:szCs w:val="16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6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632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FA7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seCell">
      <w:pPr>
        <w:spacing w:after="200" w:line="288" w:lineRule="auto"/>
      </w:pPr>
      <w:rPr>
        <w:rFonts w:ascii="Franklin Gothic Book" w:hAnsi="Franklin Gothic Book"/>
      </w:rPr>
    </w:tblStylePr>
    <w:tblStylePr w:type="swCell">
      <w:tblPr/>
      <w:tcPr>
        <w:tcMar>
          <w:top w:w="57" w:type="dxa"/>
          <w:left w:w="85" w:type="dxa"/>
          <w:bottom w:w="57" w:type="dxa"/>
          <w:right w:w="85" w:type="dxa"/>
        </w:tcMar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6032"/>
    <w:pPr>
      <w:spacing w:before="0" w:beforeAutospacing="0" w:after="0" w:afterAutospacing="0" w:line="240" w:lineRule="auto"/>
      <w:contextualSpacing w:val="0"/>
      <w:jc w:val="left"/>
    </w:pPr>
    <w:rPr>
      <w:rFonts w:eastAsia="Times New Roman" w:cs="Times New Roman"/>
      <w:b/>
      <w:bCs/>
      <w:sz w:val="20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6032"/>
    <w:rPr>
      <w:rFonts w:ascii="Franklin Gothic Book" w:eastAsia="Times New Roman" w:hAnsi="Franklin Gothic Book" w:cs="Times New Roman"/>
      <w:b/>
      <w:bCs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557A6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557A62"/>
    <w:rPr>
      <w:rFonts w:ascii="Franklin Gothic Book" w:eastAsia="Times New Roman" w:hAnsi="Franklin Gothic Book" w:cs="Times New Roman"/>
      <w:szCs w:val="20"/>
      <w:lang w:eastAsia="de-DE"/>
    </w:rPr>
  </w:style>
  <w:style w:type="paragraph" w:customStyle="1" w:styleId="Fuzeile1">
    <w:name w:val="Fußzeile 1"/>
    <w:basedOn w:val="Fuzeile"/>
    <w:rsid w:val="00557A62"/>
    <w:pPr>
      <w:tabs>
        <w:tab w:val="clear" w:pos="4536"/>
        <w:tab w:val="clear" w:pos="9072"/>
        <w:tab w:val="right" w:pos="3119"/>
        <w:tab w:val="left" w:pos="3686"/>
        <w:tab w:val="left" w:pos="5670"/>
      </w:tabs>
    </w:pPr>
    <w:rPr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dbfz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biogas@dbfz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tiff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37A8EA1133ED4EA7CDE095DEC4C2B8" ma:contentTypeVersion="0" ma:contentTypeDescription="Ein neues Dokument erstellen." ma:contentTypeScope="" ma:versionID="6a39df41834cb3c03fb3b5b2a8436d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6c4a6dd5ef775a5269b08f7de37f93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F2CB-52DB-4DF2-897E-C73CADB20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7163C1-8F0D-4345-876B-2D55B05154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57171D-7572-483E-9C2E-B1188B739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966E3D-A46B-4FEF-8BE0-4C948B5E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917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DBFZ - Deutsches BiomasseForschungszentrum gGmbH</Company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Postel, Jan</dc:creator>
  <cp:lastModifiedBy>Denysenko, Velina</cp:lastModifiedBy>
  <cp:revision>5</cp:revision>
  <cp:lastPrinted>2016-01-26T10:23:00Z</cp:lastPrinted>
  <dcterms:created xsi:type="dcterms:W3CDTF">2016-01-28T13:37:00Z</dcterms:created>
  <dcterms:modified xsi:type="dcterms:W3CDTF">2016-02-11T13:24:00Z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0x0101000037A8EA1133ED4EA7CDE095DEC4C2B8</vt:lpwstr>
  </property>
</Properties>
</file>